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2C" w:rsidRPr="00AB52C4" w:rsidRDefault="00087B2C" w:rsidP="00087B2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87B2C" w:rsidRPr="00AB52C4" w:rsidRDefault="00087B2C" w:rsidP="00087B2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материальной помощи и выплатах стимулирующего характера руководителей образовательных учреждений, подведомственных Отделу образования администрации МО «Онгудайский район» </w:t>
      </w:r>
    </w:p>
    <w:p w:rsidR="00087B2C" w:rsidRPr="00653674" w:rsidRDefault="00087B2C" w:rsidP="0008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2C" w:rsidRPr="00AB52C4" w:rsidRDefault="00087B2C" w:rsidP="00087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B2C" w:rsidRPr="00AB52C4" w:rsidRDefault="00087B2C" w:rsidP="0008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087B2C" w:rsidRPr="00AB52C4" w:rsidRDefault="00087B2C" w:rsidP="00087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деятельности образовательных учреждений, подведомственных Отделу образования администрации МО «Онгудайский район» и </w:t>
      </w:r>
    </w:p>
    <w:p w:rsidR="00087B2C" w:rsidRPr="00AB52C4" w:rsidRDefault="00087B2C" w:rsidP="00087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критерии </w:t>
      </w:r>
      <w:proofErr w:type="gramStart"/>
      <w:r w:rsidRPr="00AB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эффективности работы руководителя дополнительного образовательного учреждения</w:t>
      </w:r>
      <w:proofErr w:type="gramEnd"/>
      <w:r w:rsidRPr="00AB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качество и высокие результаты работы </w:t>
      </w:r>
    </w:p>
    <w:p w:rsidR="00087B2C" w:rsidRPr="00AB52C4" w:rsidRDefault="00087B2C" w:rsidP="00087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отчетный квартал</w:t>
      </w:r>
    </w:p>
    <w:p w:rsidR="00087B2C" w:rsidRPr="00AB52C4" w:rsidRDefault="00087B2C" w:rsidP="0008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7B2C" w:rsidRPr="00AB52C4" w:rsidRDefault="00087B2C" w:rsidP="00087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  условием  выплаты стимулирующей надбавки  руководителям учреждений  дополнительного образования детей является  наличие  лицензии на ведение  образовательной  деятельности по образовательным  программам, реализуемым учреждением, а также выполнение муниципального задания и отсутствия предельно допустимого значения просроченной кредиторской задолженности общеобразовательного учреждения.</w:t>
      </w:r>
    </w:p>
    <w:p w:rsidR="00087B2C" w:rsidRPr="00AB52C4" w:rsidRDefault="00087B2C" w:rsidP="00087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6676"/>
        <w:gridCol w:w="1204"/>
        <w:gridCol w:w="1322"/>
      </w:tblGrid>
      <w:tr w:rsidR="00087B2C" w:rsidRPr="00AB52C4" w:rsidTr="00AB52C4">
        <w:trPr>
          <w:cantSplit/>
          <w:trHeight w:val="360"/>
          <w:jc w:val="center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  <w:r w:rsidRPr="00AB5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AB5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B5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материального стимулирования  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B5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Измери</w:t>
            </w:r>
            <w:proofErr w:type="spellEnd"/>
          </w:p>
          <w:p w:rsidR="00087B2C" w:rsidRPr="00AB52C4" w:rsidRDefault="00087B2C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B5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</w:t>
            </w:r>
            <w:proofErr w:type="spell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</w:t>
            </w:r>
          </w:p>
          <w:p w:rsidR="00087B2C" w:rsidRPr="00AB52C4" w:rsidRDefault="00087B2C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B5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льный</w:t>
            </w:r>
            <w:proofErr w:type="spellEnd"/>
            <w:r w:rsidRPr="00AB5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балл   </w:t>
            </w:r>
          </w:p>
        </w:tc>
      </w:tr>
      <w:tr w:rsidR="00087B2C" w:rsidRPr="00AB52C4" w:rsidTr="00AB52C4">
        <w:trPr>
          <w:cantSplit/>
          <w:trHeight w:val="24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A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контингента </w:t>
            </w:r>
            <w:proofErr w:type="gramStart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Примечание: при сохранении прежнего места жительства </w:t>
            </w:r>
            <w:proofErr w:type="gramStart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сохранение контингента составляет 80% или более 80% </w:t>
            </w:r>
            <w:r w:rsidR="00506062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  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B2C" w:rsidRPr="00AB52C4" w:rsidRDefault="00506062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87B2C" w:rsidRPr="00AB52C4" w:rsidTr="00AB52C4">
        <w:trPr>
          <w:cantSplit/>
          <w:trHeight w:val="24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506062" w:rsidP="00A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  <w:r w:rsidR="00087B2C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06062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прохождение всеми специалистами ОУ ДОД курсовой подготовки 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публикации специалистов ОУ ДОД в профессиональной прессе или обучение в аспирантуре, соискательство, получение ученой степени в течение рассматриваемого периода (без учета количества) </w:t>
            </w:r>
            <w:r w:rsidR="00506062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  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B2C" w:rsidRPr="00AB52C4" w:rsidRDefault="00506062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7B2C" w:rsidRPr="00AB52C4" w:rsidTr="00AB52C4">
        <w:trPr>
          <w:cantSplit/>
          <w:trHeight w:val="36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3 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A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образовательного процесса и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процесса управления</w:t>
            </w:r>
            <w:r w:rsidRPr="00AB52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(использование современного содержания образования и образовательных технологий):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разработка и применение программ нового поколения, авторских программ </w:t>
            </w:r>
            <w:r w:rsidR="00506062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количества сертифицированных программ </w:t>
            </w:r>
            <w:r w:rsidR="00506062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  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B2C" w:rsidRPr="00AB52C4" w:rsidRDefault="00506062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7B2C" w:rsidRPr="00AB52C4" w:rsidTr="00AB52C4">
        <w:trPr>
          <w:cantSplit/>
          <w:trHeight w:val="24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A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</w:t>
            </w:r>
            <w:r w:rsidR="00506062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управленческой деятельности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наличие локальной сети в организации управленческой деятельности с подключением не менее 3 единиц компьютерной техники </w:t>
            </w:r>
            <w:r w:rsidR="00506062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7B2C" w:rsidRPr="00AB52C4" w:rsidRDefault="00506062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87B2C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своевременное заполнение и ведение 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электронных форм мониторинга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  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B2C" w:rsidRPr="00AB52C4" w:rsidRDefault="00506062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7B2C" w:rsidRPr="00AB52C4" w:rsidTr="00AB52C4">
        <w:trPr>
          <w:cantSplit/>
          <w:trHeight w:val="24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506062" w:rsidP="00A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сайта ОУ ДОД</w:t>
            </w:r>
            <w:proofErr w:type="gramStart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87B2C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полное соответствие наполнения содержания сайта ОУ требованиям законодательства</w:t>
            </w:r>
            <w:r w:rsidR="00506062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обновление на сайте ОУ информации, отражающей актуальную деятельность, не реже одного раза в месяц; образовательный формат сайта </w:t>
            </w:r>
            <w:r w:rsidR="00506062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  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="00506062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7B2C" w:rsidRPr="00AB52C4" w:rsidTr="00AB52C4">
        <w:trPr>
          <w:cantSplit/>
          <w:trHeight w:val="48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A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развития услуг дополнительного образования,  организационн</w:t>
            </w:r>
            <w:proofErr w:type="gramStart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массовых мероприятий  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(динамика развития услуг дополнительного образования, организационно-массовых мероприятий, охват ими детей и молодежи ближайшего социума, организация занятости обучающихся в каникулярное время):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проектов совместной деятельности с общеобразовательными учреждениями 2 </w:t>
            </w:r>
            <w:r w:rsidR="00506062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506062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наличие и реализация плана мероприятий на каникулы </w:t>
            </w:r>
            <w:r w:rsidR="00506062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1 балл 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проектов совместной деятельности с общеобразовательными учреждениями - 5 и более, наличие круглогодичной программы отдыха, оздоровления и занятости д</w:t>
            </w:r>
            <w:r w:rsidR="00506062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 в период каникул - 1 балл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  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506062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7B2C" w:rsidRPr="00AB52C4" w:rsidTr="00AB52C4">
        <w:trPr>
          <w:cantSplit/>
          <w:trHeight w:val="36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7 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A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в образовательном процессе </w:t>
            </w:r>
            <w:proofErr w:type="spellStart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   (имеется вид деятельности в ОУ ДОД):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имеются подтвержденные исследованиями (мониторингом) факты сохранения и улучшени</w:t>
            </w:r>
            <w:r w:rsidR="00506062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здоровья </w:t>
            </w:r>
            <w:proofErr w:type="gramStart"/>
            <w:r w:rsidR="00506062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506062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балл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организуется целенаправленная работа по сохранению здоровья </w:t>
            </w:r>
            <w:proofErr w:type="gramStart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балл.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  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B2C" w:rsidRPr="00AB52C4" w:rsidRDefault="00506062" w:rsidP="007C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7B2C" w:rsidRPr="00AB52C4" w:rsidTr="00AB52C4">
        <w:trPr>
          <w:cantSplit/>
          <w:trHeight w:val="24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ОУ ДОД - суммарно: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лицензионной квоты наполняемости – 1 балл;</w:t>
            </w:r>
          </w:p>
          <w:p w:rsidR="00087B2C" w:rsidRPr="00AB52C4" w:rsidRDefault="00087B2C" w:rsidP="00AB52C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наполняемость всех учебных групп выдержана в соответствии с уставными требованиями – 1 балл                  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B2C" w:rsidRPr="00AB52C4" w:rsidRDefault="00506062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7B2C" w:rsidRPr="00AB52C4" w:rsidTr="00AB52C4">
        <w:trPr>
          <w:cantSplit/>
          <w:trHeight w:val="24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работа коллектива ОУ ДОД - суммарно: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семинаров, конференций, педагогических чтений не ниже районного уровня - 1</w:t>
            </w:r>
            <w:r w:rsidR="00506062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отраслевых конкурсах не ниже районного уровня - 1</w:t>
            </w:r>
            <w:r w:rsidR="00506062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  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B2C" w:rsidRPr="00AB52C4" w:rsidRDefault="00506062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7B2C" w:rsidRPr="00AB52C4" w:rsidTr="00AB52C4">
        <w:trPr>
          <w:cantSplit/>
          <w:trHeight w:val="24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506062" w:rsidP="00A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бюджета: </w:t>
            </w:r>
            <w:r w:rsidR="00087B2C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нарушений бюджетного и налогового законодательства и расходование средств на коммунальные услуги в пределах лимитов, утвержденных на финансо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вый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  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B2C" w:rsidRPr="00AB52C4" w:rsidRDefault="00506062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87B2C" w:rsidRPr="00AB52C4" w:rsidTr="00AB52C4">
        <w:trPr>
          <w:cantSplit/>
          <w:trHeight w:val="24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AB52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кадры       (имеют педагогическое образование или профессиональную педагог</w:t>
            </w:r>
            <w:r w:rsidR="00506062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ическую переподготовку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      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  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B2C" w:rsidRPr="00AB52C4" w:rsidRDefault="00506062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7B2C" w:rsidRPr="00AB52C4" w:rsidTr="00AB52C4">
        <w:trPr>
          <w:cantSplit/>
          <w:trHeight w:val="24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B2C" w:rsidRPr="00AB52C4" w:rsidRDefault="00087B2C" w:rsidP="00A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потенциал руководителя (Наличие высшей категории у руководителя, личное участие в конференциях, семинарах, педагогических чтениях, публикации в профессиональной прессе, обучение в аспирантуре, соискательство, получение учёной степени)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B2C" w:rsidRPr="00AB52C4" w:rsidRDefault="00506062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7B2C" w:rsidRPr="00AB52C4" w:rsidTr="00AB52C4">
        <w:trPr>
          <w:cantSplit/>
          <w:trHeight w:val="24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A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необходимых объемов текущего и капитального ремонта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(Своевременная организация и проведение текущего и капитального ремонта.</w:t>
            </w:r>
            <w:proofErr w:type="gramEnd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решения хозяйственных вопросов обеспечения бесперебойного функционирования учреждения)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  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B2C" w:rsidRPr="00AB52C4" w:rsidRDefault="00506062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7B2C" w:rsidRPr="00AB52C4" w:rsidTr="00AB52C4">
        <w:trPr>
          <w:cantSplit/>
          <w:trHeight w:val="36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призеров и победителей олимпиад, НОУ, соревнований и конкурсов без учета количества призеров: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уровне района - 0,5 балла;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региональном уровне - 1 балл;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федеральном уровне - 1,5 балла;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международном уровне - 2 балла.               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  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87B2C" w:rsidRPr="00AB52C4" w:rsidTr="00AB52C4">
        <w:trPr>
          <w:cantSplit/>
          <w:trHeight w:val="24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реализация программы развития ОУ ДОД: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положительных промежуточных результатов выполнения программы ОУ в соответствии с критериями оценки эффекти</w:t>
            </w:r>
            <w:r w:rsidR="00506062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вности ее реализации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  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B2C" w:rsidRPr="00AB52C4" w:rsidRDefault="00506062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87B2C" w:rsidRPr="00AB52C4" w:rsidTr="00AB52C4">
        <w:trPr>
          <w:cantSplit/>
          <w:trHeight w:val="24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мониторинга в ОУ ДОД - суммарно: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положений об организации внутреннего контроля ОУ, о системе внутреннего мониторинга качества образования - 0,5 балла;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материалов проведения внутреннего контроля и мониторинга качества образования - 0,5 балла;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управленческих решений по материалам мониторинга - 0,5 балла;</w:t>
            </w:r>
          </w:p>
          <w:p w:rsidR="00087B2C" w:rsidRPr="00AB52C4" w:rsidRDefault="00506062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87B2C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 достоверное представление материалов государственной статистической отчетности - 0,5 балла.      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  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7B2C" w:rsidRPr="00AB52C4" w:rsidTr="00AB52C4">
        <w:trPr>
          <w:cantSplit/>
          <w:trHeight w:val="24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внебюджетных средств - суммарно: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доходной части бюджета за счет предоставления платных услуг – 1,5 балл.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доходной части бюджета за счет пожертвований благотворительной деятельности – 1,5 балл.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  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87B2C" w:rsidRPr="00AB52C4" w:rsidTr="00AB52C4">
        <w:trPr>
          <w:cantSplit/>
          <w:trHeight w:val="36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A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Кадровое  обеспечение учебно-воспитательного процесса  - отсутствие вакансий педагогического персонала </w:t>
            </w:r>
            <w:r w:rsidR="00506062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  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87B2C" w:rsidRPr="00AB52C4" w:rsidTr="00AB52C4">
        <w:trPr>
          <w:cantSplit/>
          <w:trHeight w:val="24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A019E3" w:rsidP="00A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7B2C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является экспериментальной площадкой 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регионального или </w:t>
            </w:r>
            <w:r w:rsidR="00087B2C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 - 2 балла.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экспериментальной площадки подтверждается наличием приказов Министерства образования и науки Российской Федерации, министерства образования Республики Алтай)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  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7B2C" w:rsidRPr="00AB52C4" w:rsidTr="00AB52C4">
        <w:trPr>
          <w:cantSplit/>
          <w:trHeight w:val="746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B2C" w:rsidRPr="00AB52C4" w:rsidRDefault="00087B2C" w:rsidP="00AB52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внесение изменений в учредительные документы (устав, лицензия и др.)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  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87B2C" w:rsidRPr="00AB52C4" w:rsidTr="00AB52C4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2C" w:rsidRPr="00AB52C4" w:rsidRDefault="00087B2C" w:rsidP="00AB52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предоставления запрашиваемых отделом образования сведений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C" w:rsidRPr="00AB52C4" w:rsidRDefault="009605EE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087B2C" w:rsidRPr="00AB52C4" w:rsidTr="00AB52C4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2C" w:rsidRPr="00AB52C4" w:rsidRDefault="00087B2C" w:rsidP="00A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результаты анкетирования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(Положительные результаты анкетирования проведенного среди родителей (законных представителей) и обучающ</w:t>
            </w:r>
            <w:r w:rsidR="00A019E3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ихся об удовлетворенности работой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общеобразовательного учреждения) более 70 % удовлетворенных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87B2C" w:rsidRPr="00AB52C4" w:rsidTr="00AB52C4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C" w:rsidRPr="00AB52C4" w:rsidRDefault="00087B2C" w:rsidP="007C1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C" w:rsidRPr="00AB52C4" w:rsidRDefault="00087B2C" w:rsidP="00AB52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размещение актуальной информации на сайте 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bus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7B2C" w:rsidRPr="00AB52C4" w:rsidRDefault="00087B2C" w:rsidP="00AB52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C" w:rsidRPr="00AB52C4" w:rsidRDefault="00087B2C" w:rsidP="007C1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C" w:rsidRPr="00AB52C4" w:rsidRDefault="00087B2C" w:rsidP="007C1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87B2C" w:rsidRPr="00AB52C4" w:rsidTr="00AB52C4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2C" w:rsidRPr="00AB52C4" w:rsidRDefault="00087B2C" w:rsidP="00AB52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муниципального задания, отсутствие отклонений превышающих допустимое значение (отклонение до 5% допустимо)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C" w:rsidRPr="00AB52C4" w:rsidRDefault="00A019E3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87B2C" w:rsidRPr="00AB52C4" w:rsidTr="00AB52C4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C" w:rsidRPr="00AB52C4" w:rsidRDefault="00087B2C" w:rsidP="00AB52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Эксплуатация регионального сегмента единой федеральной межведомственной системы учета контингента </w:t>
            </w:r>
            <w:proofErr w:type="gramStart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условии размещения информации в полном объеме)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C" w:rsidRPr="00AB52C4" w:rsidRDefault="00087B2C" w:rsidP="007C1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C" w:rsidRPr="00AB52C4" w:rsidRDefault="00A019E3" w:rsidP="007C1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87B2C" w:rsidRPr="00AB52C4" w:rsidTr="00AB52C4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C" w:rsidRPr="00AB52C4" w:rsidRDefault="00087B2C" w:rsidP="00A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A019E3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стетические условия оформления у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чреждения, кабинетов, спортзала, методического кабинета</w:t>
            </w:r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(Обеспечение эстетических условий оформления учреждения, кабинетов, спортзала, кабинетов специалистов.</w:t>
            </w:r>
            <w:proofErr w:type="gramEnd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Предметно-развивающая среда в кабинетах создана с учетом принципа интеграции образовательных областей. Наличие игрового и дидактического материала, необходимого для коррекции недостатков детей с ОВЗ. </w:t>
            </w:r>
            <w:proofErr w:type="gramStart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расстановки мебели в группах требованиям ФГТ)</w:t>
            </w:r>
            <w:proofErr w:type="gramEnd"/>
          </w:p>
          <w:p w:rsidR="00087B2C" w:rsidRPr="00AB52C4" w:rsidRDefault="00087B2C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87B2C" w:rsidRPr="00AB52C4" w:rsidTr="00AB52C4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C" w:rsidRPr="00AB52C4" w:rsidRDefault="00A019E3" w:rsidP="00A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территории у</w:t>
            </w:r>
            <w:r w:rsidR="00087B2C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чреждения</w:t>
            </w:r>
          </w:p>
          <w:p w:rsidR="00087B2C" w:rsidRPr="00AB52C4" w:rsidRDefault="00A019E3" w:rsidP="00AB52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(Оформление  территории у</w:t>
            </w:r>
            <w:r w:rsidR="00087B2C"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чреждения в соответствии с сезонными условиями, темой занятий, спецификой учреждения (озеленение, чистота, порядок, эстетика и др.).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C" w:rsidRPr="00AB52C4" w:rsidRDefault="00087B2C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B2C" w:rsidRPr="00AB52C4" w:rsidRDefault="00087B2C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87B2C" w:rsidRPr="00AB52C4" w:rsidTr="00AB52C4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C" w:rsidRPr="00AB52C4" w:rsidRDefault="00087B2C" w:rsidP="00A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педагогического коллектива в мероприятиях сельского и районного уровней (общественные мероприятия: конкурсы, смотры и т.д.)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C" w:rsidRPr="00AB52C4" w:rsidRDefault="00087B2C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B2C" w:rsidRPr="00AB52C4" w:rsidRDefault="00087B2C" w:rsidP="007C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B52C4" w:rsidRPr="00AB52C4" w:rsidTr="00AB52C4">
        <w:trPr>
          <w:trHeight w:val="558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2C" w:rsidRPr="00AB52C4" w:rsidRDefault="00087B2C" w:rsidP="00AB52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предельно допустимого значения просроченной кредиторской задолженности учреждения дополнительного образования детей (Объем предельно допустимого значения просроченной кредиторской задолженности образовательного учреждения определятся в </w:t>
            </w:r>
            <w:proofErr w:type="gramStart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</w:t>
            </w:r>
            <w:proofErr w:type="gramEnd"/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установленном администрацией МО «Онгудайский район.)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2C" w:rsidRPr="00AB52C4" w:rsidRDefault="00087B2C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C" w:rsidRPr="00AB52C4" w:rsidRDefault="00A019E3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D2496" w:rsidRPr="00AB52C4" w:rsidTr="00AB52C4">
        <w:trPr>
          <w:trHeight w:val="51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AB52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496" w:rsidRPr="00AB52C4" w:rsidTr="00AB52C4">
        <w:trPr>
          <w:trHeight w:val="504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AB5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C4">
              <w:rPr>
                <w:rFonts w:ascii="Times New Roman" w:hAnsi="Times New Roman" w:cs="Times New Roman"/>
                <w:sz w:val="28"/>
                <w:szCs w:val="28"/>
              </w:rPr>
              <w:t>Отсутствие т</w:t>
            </w:r>
            <w:r w:rsidRPr="00AB52C4">
              <w:rPr>
                <w:rFonts w:ascii="Times New Roman" w:hAnsi="Times New Roman" w:cs="Times New Roman"/>
                <w:sz w:val="28"/>
                <w:szCs w:val="28"/>
              </w:rPr>
              <w:t>равматизм</w:t>
            </w:r>
            <w:r w:rsidRPr="00AB52C4">
              <w:rPr>
                <w:rFonts w:ascii="Times New Roman" w:hAnsi="Times New Roman" w:cs="Times New Roman"/>
                <w:sz w:val="28"/>
                <w:szCs w:val="28"/>
              </w:rPr>
              <w:t>а и заболеваемости</w:t>
            </w:r>
            <w:r w:rsidRPr="00AB5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</w:t>
            </w:r>
            <w:r w:rsidRPr="00AB52C4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AB52C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B52C4">
              <w:rPr>
                <w:rFonts w:ascii="Times New Roman" w:hAnsi="Times New Roman" w:cs="Times New Roman"/>
                <w:sz w:val="28"/>
                <w:szCs w:val="28"/>
              </w:rPr>
              <w:t xml:space="preserve">щихся и сотрудников, связанных с нарушением технических и санитарно-гигиенических норм </w:t>
            </w:r>
            <w:r w:rsidRPr="00AB5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D2496" w:rsidRPr="00AB52C4" w:rsidTr="00AB52C4">
        <w:trPr>
          <w:trHeight w:val="504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AB5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C4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нарушений, выявленных</w:t>
            </w:r>
            <w:r w:rsidRPr="00AB52C4">
              <w:rPr>
                <w:rFonts w:ascii="Times New Roman" w:hAnsi="Times New Roman" w:cs="Times New Roman"/>
                <w:sz w:val="28"/>
                <w:szCs w:val="28"/>
              </w:rPr>
              <w:t xml:space="preserve"> по линии  Роспотребнадзора, за исключением </w:t>
            </w:r>
            <w:proofErr w:type="spellStart"/>
            <w:r w:rsidRPr="00AB52C4">
              <w:rPr>
                <w:rFonts w:ascii="Times New Roman" w:hAnsi="Times New Roman" w:cs="Times New Roman"/>
                <w:sz w:val="28"/>
                <w:szCs w:val="28"/>
              </w:rPr>
              <w:t>финансовоемких</w:t>
            </w:r>
            <w:proofErr w:type="spellEnd"/>
            <w:r w:rsidRPr="00AB52C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AB5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D2496" w:rsidRPr="00AB52C4" w:rsidTr="00AB52C4">
        <w:trPr>
          <w:trHeight w:val="504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AB5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C4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нарушений, выявленных</w:t>
            </w:r>
            <w:r w:rsidRPr="00AB52C4">
              <w:rPr>
                <w:rFonts w:ascii="Times New Roman" w:hAnsi="Times New Roman" w:cs="Times New Roman"/>
                <w:sz w:val="28"/>
                <w:szCs w:val="28"/>
              </w:rPr>
              <w:t xml:space="preserve"> по линии  </w:t>
            </w:r>
            <w:proofErr w:type="spellStart"/>
            <w:r w:rsidRPr="00AB52C4">
              <w:rPr>
                <w:rFonts w:ascii="Times New Roman" w:hAnsi="Times New Roman" w:cs="Times New Roman"/>
                <w:sz w:val="28"/>
                <w:szCs w:val="28"/>
              </w:rPr>
              <w:t>Пожнадзора</w:t>
            </w:r>
            <w:proofErr w:type="spellEnd"/>
            <w:r w:rsidRPr="00AB52C4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</w:t>
            </w:r>
            <w:proofErr w:type="spellStart"/>
            <w:r w:rsidRPr="00AB52C4">
              <w:rPr>
                <w:rFonts w:ascii="Times New Roman" w:hAnsi="Times New Roman" w:cs="Times New Roman"/>
                <w:sz w:val="28"/>
                <w:szCs w:val="28"/>
              </w:rPr>
              <w:t>финансовоемких</w:t>
            </w:r>
            <w:proofErr w:type="spellEnd"/>
            <w:r w:rsidRPr="00AB52C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AB5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D2496" w:rsidRPr="00AB52C4" w:rsidTr="00AB52C4">
        <w:trPr>
          <w:trHeight w:val="504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AB5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C4">
              <w:rPr>
                <w:rFonts w:ascii="Times New Roman" w:hAnsi="Times New Roman" w:cs="Times New Roman"/>
                <w:sz w:val="28"/>
                <w:szCs w:val="28"/>
              </w:rPr>
              <w:t>Отсутствие Представлений</w:t>
            </w:r>
            <w:r w:rsidRPr="00AB52C4">
              <w:rPr>
                <w:rFonts w:ascii="Times New Roman" w:hAnsi="Times New Roman" w:cs="Times New Roman"/>
                <w:sz w:val="28"/>
                <w:szCs w:val="28"/>
              </w:rPr>
              <w:t xml:space="preserve"> надзорных органов об устранении нарушений ФЗ от 29.12.2012</w:t>
            </w:r>
            <w:r w:rsidRPr="00AB52C4">
              <w:rPr>
                <w:rFonts w:ascii="Times New Roman" w:hAnsi="Times New Roman" w:cs="Times New Roman"/>
                <w:sz w:val="28"/>
                <w:szCs w:val="28"/>
              </w:rPr>
              <w:t xml:space="preserve"> г. № 273 «Об образовании в РФ»</w:t>
            </w:r>
            <w:r w:rsidRPr="00AB5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B5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D2496" w:rsidRPr="00AB52C4" w:rsidTr="00AB52C4">
        <w:trPr>
          <w:trHeight w:val="504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A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основанных жалоб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образовательного процесса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D2496" w:rsidRPr="00AB52C4" w:rsidTr="00AB52C4">
        <w:trPr>
          <w:trHeight w:val="504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AB52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ресурсов ОУ                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D2496" w:rsidRPr="00AB52C4" w:rsidTr="00AB52C4">
        <w:trPr>
          <w:trHeight w:val="504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96" w:rsidRPr="00AB52C4" w:rsidRDefault="00CD2496" w:rsidP="00AB52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арушения графика проведения кружков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D2496" w:rsidRPr="00AB52C4" w:rsidTr="00AB52C4">
        <w:trPr>
          <w:trHeight w:val="504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A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неснятого дисциплинарного взыскания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D2496" w:rsidRPr="00AB52C4" w:rsidTr="00AB52C4">
        <w:trPr>
          <w:trHeight w:val="504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A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неэффективного использования</w:t>
            </w: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 средств (не эффективное использование денежных средств по целевому назначению согласно инструкции по бюджетному учету и положений о расходовании субвенций и субсидий из местного бюджета)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96" w:rsidRPr="00AB52C4" w:rsidRDefault="00CD2496" w:rsidP="007C1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087B2C" w:rsidRPr="00AB52C4" w:rsidRDefault="00087B2C" w:rsidP="00087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B2C" w:rsidRPr="00AB52C4" w:rsidRDefault="00087B2C" w:rsidP="0008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 по оценке результативности и эффективности деятельности руководителей образовательных учреждений:</w:t>
      </w:r>
    </w:p>
    <w:p w:rsidR="00087B2C" w:rsidRPr="00AB52C4" w:rsidRDefault="00087B2C" w:rsidP="0008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__________________________   _______________________</w:t>
      </w:r>
    </w:p>
    <w:p w:rsidR="00087B2C" w:rsidRPr="00AB52C4" w:rsidRDefault="00087B2C" w:rsidP="0008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087B2C" w:rsidRPr="00AB52C4" w:rsidRDefault="00087B2C" w:rsidP="00087B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________________________</w:t>
      </w:r>
    </w:p>
    <w:p w:rsidR="00087B2C" w:rsidRPr="00AB52C4" w:rsidRDefault="00087B2C" w:rsidP="00087B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________________________</w:t>
      </w:r>
    </w:p>
    <w:p w:rsidR="00087B2C" w:rsidRPr="00AB52C4" w:rsidRDefault="00087B2C" w:rsidP="00087B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________________________</w:t>
      </w:r>
    </w:p>
    <w:p w:rsidR="00087B2C" w:rsidRPr="00AB52C4" w:rsidRDefault="00087B2C" w:rsidP="00087B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________________________</w:t>
      </w:r>
    </w:p>
    <w:p w:rsidR="00087B2C" w:rsidRPr="00AB52C4" w:rsidRDefault="00087B2C" w:rsidP="00087B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_________________________</w:t>
      </w:r>
    </w:p>
    <w:p w:rsidR="00087B2C" w:rsidRPr="00AB52C4" w:rsidRDefault="00087B2C" w:rsidP="00087B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__________________________</w:t>
      </w:r>
    </w:p>
    <w:p w:rsidR="00087B2C" w:rsidRPr="00AB52C4" w:rsidRDefault="00087B2C" w:rsidP="00087B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_______________________________</w:t>
      </w:r>
    </w:p>
    <w:p w:rsidR="00087B2C" w:rsidRPr="00AB52C4" w:rsidRDefault="00087B2C" w:rsidP="0008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087B2C" w:rsidRPr="00AB52C4" w:rsidRDefault="00087B2C" w:rsidP="0008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оценочным листом </w:t>
      </w:r>
      <w:proofErr w:type="gramStart"/>
      <w:r w:rsidRPr="00AB5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AB52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7B2C" w:rsidRPr="00AB52C4" w:rsidRDefault="00087B2C" w:rsidP="0008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B2C" w:rsidRPr="00AB52C4" w:rsidRDefault="00087B2C" w:rsidP="0008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AB5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A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Pr="00AB52C4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«__»________201___год.</w:t>
      </w:r>
    </w:p>
    <w:p w:rsidR="00087B2C" w:rsidRDefault="00087B2C" w:rsidP="00087B2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7D" w:rsidRDefault="0045397D"/>
    <w:sectPr w:rsidR="0045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5F2D"/>
    <w:multiLevelType w:val="hybridMultilevel"/>
    <w:tmpl w:val="3A4C02B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2C"/>
    <w:rsid w:val="00087B2C"/>
    <w:rsid w:val="0045397D"/>
    <w:rsid w:val="00506062"/>
    <w:rsid w:val="009605EE"/>
    <w:rsid w:val="00A019E3"/>
    <w:rsid w:val="00AB52C4"/>
    <w:rsid w:val="00C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2019-01-04T11:14:00Z</cp:lastPrinted>
  <dcterms:created xsi:type="dcterms:W3CDTF">2019-01-04T10:51:00Z</dcterms:created>
  <dcterms:modified xsi:type="dcterms:W3CDTF">2019-01-04T11:17:00Z</dcterms:modified>
</cp:coreProperties>
</file>