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34D0" w:rsidRPr="009155DC" w:rsidRDefault="004834D0" w:rsidP="00483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5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Анализ результатов государственной итоговой аттестации в форме ЕГЭ</w:t>
      </w:r>
    </w:p>
    <w:p w:rsidR="004834D0" w:rsidRPr="009155DC" w:rsidRDefault="004834D0" w:rsidP="004834D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915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по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Онгудайскому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району</w:t>
      </w:r>
      <w:r w:rsidRPr="00915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20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20</w:t>
      </w:r>
      <w:r w:rsidRPr="009155D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год</w:t>
      </w:r>
    </w:p>
    <w:p w:rsidR="004834D0" w:rsidRPr="009155DC" w:rsidRDefault="004834D0" w:rsidP="004834D0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2020 году в связи с эпидемиологической ситуацией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коронавирусной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инфекцией), основной период ЕГЭ-2020 был перенесен на июль месяц.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На участие в государственной итоговой аттестации по программам среднего общего образования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на начало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20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20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было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зарегистрировано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106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человек,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98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участников текущего года,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8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выпускников прошлых лет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Так как все обучающиеся 11-х классов могли получить аттестаты на основании годовых оценок, многие выпускники отказались от некоторых выбранных предметов. 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Русский язык выбрали 75 участников. </w:t>
      </w:r>
      <w:proofErr w:type="gramStart"/>
      <w:r w:rsidRPr="00E6741F">
        <w:rPr>
          <w:rFonts w:ascii="Times New Roman" w:eastAsia="Times New Roman" w:hAnsi="Times New Roman" w:cs="Arial"/>
          <w:bCs/>
          <w:sz w:val="24"/>
          <w:szCs w:val="24"/>
          <w:u w:val="single"/>
          <w:lang w:eastAsia="ru-RU"/>
        </w:rPr>
        <w:t>Предметы по выбору: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математика профильного уровня – 36 чел.,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общ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ествознание – 41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чел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., химия – 19 чел., биология – 28 чел., география – 2 чел., физика – 13 чел.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 информатика и ИКТ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8 чел., английский язык – 3 чел., история – 21 чел., литература – 1 чел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</w:t>
      </w:r>
      <w:r w:rsidRPr="000842C0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Математику базового уровня не сдавали, т.к. данный предмет убрали из перечня выбранных предметов.</w:t>
      </w:r>
      <w:proofErr w:type="gramEnd"/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04523F7" wp14:editId="3781A14F">
            <wp:extent cx="4724400" cy="2409825"/>
            <wp:effectExtent l="0" t="0" r="19050" b="952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"/>
              </a:graphicData>
            </a:graphic>
          </wp:inline>
        </w:drawing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На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единый государственный экзамен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был задействован 1 пункт проведения экзаменов МБОУ «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дайская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им. С.Т.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Пекпеева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». </w:t>
      </w:r>
      <w:r w:rsidRPr="00046E08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В пункте предусмотрено 6 аудиторий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 рассадкой по</w:t>
      </w:r>
      <w:r w:rsidRPr="00046E08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8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человек</w:t>
      </w:r>
      <w:r w:rsidRPr="00046E08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с дистанцией 1,5м.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Сканирование ЭМ в 2020 году проводилось непосредственно в аудиториях, организаторами. Все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6 аудиторий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были оснащены необходимой техникой (станция печати, станция сканирования + резервные станции),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штаб ППЭ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также был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обеспечен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всем необходимым оборудованием. В п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ункт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е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проведения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экзаменов велось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онлайн видеонаблюдение, вход участников в ППЭ проводился </w:t>
      </w:r>
      <w:proofErr w:type="gram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через</w:t>
      </w:r>
      <w:proofErr w:type="gram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ручной металлоискатель.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Также каждая аудитория и штаб ППЭ были обеспечены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рецеркуляторами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обеззораживатели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воздуха), средствами индивидуальной защиты: одноразовые маски, перчатки; бесконтактные термометры в количестве 2 штук,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санитайзеры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(8 штук), коврик для обуви пропитанный антисептическим средством.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ГИА-11 принимали участие  3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4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работник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ППЭ, 2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7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организаторов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1 специалист по безопасности и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1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мед</w:t>
      </w:r>
      <w:proofErr w:type="gram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.р</w:t>
      </w:r>
      <w:proofErr w:type="gram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аботник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технических специалист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 2 члена ГЭК-11 РА, 1 руководитель ППЭ, все работники прошли дистанционное обучение по графику, имеют сертификат прохождения.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Окончили школу и получили аттестат о среднем общем образовании все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98</w:t>
      </w:r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чел.</w:t>
      </w:r>
      <w:proofErr w:type="gram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,п</w:t>
      </w:r>
      <w:proofErr w:type="gram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ятеро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получили аттестат с отличием (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Курматова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Сурая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Аясовна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Константинова Наталья Сергеевна,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Бабыкова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Гузель Витальевна,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Сайданова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Аруна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Аскаровна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МБОУ «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им. С.Т.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Пекпеева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»;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Уланкина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Алина Дмитриевна – МБОУ «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Теньгинская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1F03E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»). </w:t>
      </w:r>
    </w:p>
    <w:p w:rsidR="00165961" w:rsidRDefault="00165961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2EA1680" wp14:editId="696DDCAD">
            <wp:extent cx="4221125" cy="3162574"/>
            <wp:effectExtent l="0" t="0" r="8255" b="0"/>
            <wp:docPr id="21" name="Рисунок 21" descr="C:\Users\admin\Desktop\мое\ЕГЭ 2020\ФОТО ЕГЭ 2020\9e88f2a9-fea2-419a-8f8b-3ed41de9da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мое\ЕГЭ 2020\ФОТО ЕГЭ 2020\9e88f2a9-fea2-419a-8f8b-3ed41de9da6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154" cy="31625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61" w:rsidRDefault="00165961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drawing>
          <wp:inline distT="0" distB="0" distL="0" distR="0" wp14:anchorId="5E74AEDF" wp14:editId="3D657D66">
            <wp:extent cx="3753293" cy="2812061"/>
            <wp:effectExtent l="0" t="0" r="0" b="7620"/>
            <wp:docPr id="22" name="Рисунок 22" descr="C:\Users\admin\Desktop\мое\ЕГЭ 2020\ФОТО ЕГЭ 2020\609b5b36-57ac-4a37-9e54-e3292a5029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мое\ЕГЭ 2020\ФОТО ЕГЭ 2020\609b5b36-57ac-4a37-9e54-e3292a5029e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4543" cy="2820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61" w:rsidRDefault="00165961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drawing>
          <wp:inline distT="0" distB="0" distL="0" distR="0" wp14:anchorId="3AF398D4" wp14:editId="2E3ACB18">
            <wp:extent cx="3753293" cy="2812061"/>
            <wp:effectExtent l="0" t="0" r="0" b="7620"/>
            <wp:docPr id="23" name="Рисунок 23" descr="C:\Users\admin\Desktop\мое\ЕГЭ 2020\ФОТО ЕГЭ 2020\c74103e9-b109-48d4-b437-2acf9237e00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мое\ЕГЭ 2020\ФОТО ЕГЭ 2020\c74103e9-b109-48d4-b437-2acf9237e00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940" cy="2812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5961" w:rsidRDefault="00165961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</w:p>
    <w:p w:rsidR="00165961" w:rsidRDefault="00165961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09E2560C" wp14:editId="4B0BBF8F">
            <wp:extent cx="3530009" cy="2644772"/>
            <wp:effectExtent l="0" t="0" r="0" b="3810"/>
            <wp:docPr id="24" name="Рисунок 24" descr="C:\Users\admin\Desktop\мое\ЕГЭ 2020\ФОТО ЕГЭ 2020\fd04f04d-5e22-4a1d-9d2e-2a16a16a3f6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мое\ЕГЭ 2020\ФОТО ЕГЭ 2020\fd04f04d-5e22-4a1d-9d2e-2a16a16a3f6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1181" cy="264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bookmarkStart w:id="0" w:name="_GoBack"/>
      <w:bookmarkEnd w:id="0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Все экзамены проходили в доброжелательной обстановке. 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Во время проведения ЕГЭ в пункте проведения экзаменов работали региональные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и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федеральный общественные наблюдатели. Было одно нарушение порядка проведения ГИА, где участник был удален с экз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амена за шпаргалку.</w:t>
      </w:r>
    </w:p>
    <w:p w:rsidR="004834D0" w:rsidRDefault="004834D0" w:rsidP="004834D0">
      <w:pPr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</w:p>
    <w:p w:rsidR="004834D0" w:rsidRDefault="004834D0" w:rsidP="004834D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 w:rsidRPr="00CB217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834D0" w:rsidRDefault="004834D0" w:rsidP="004834D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34D0" w:rsidRPr="00C30980" w:rsidRDefault="004834D0" w:rsidP="004834D0">
      <w:pPr>
        <w:spacing w:after="0" w:line="240" w:lineRule="auto"/>
        <w:jc w:val="both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4834D0" w:rsidRPr="0067757D" w:rsidRDefault="004834D0" w:rsidP="004834D0">
      <w:pPr>
        <w:spacing w:after="0" w:line="240" w:lineRule="auto"/>
        <w:ind w:right="-426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854957">
        <w:rPr>
          <w:rFonts w:ascii="Times New Roman" w:eastAsia="Times New Roman" w:hAnsi="Times New Roman" w:cs="Arial"/>
          <w:bCs/>
          <w:sz w:val="24"/>
          <w:szCs w:val="24"/>
          <w:u w:val="single"/>
          <w:lang w:eastAsia="ru-RU"/>
        </w:rPr>
        <w:t>По результатам проведения единого государственного экзамена можно подвести итоги.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20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количество выпускников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увеличилось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на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21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человек. На первом месте по выбранным предметам выпускниками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обществознание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на втором математика профильного уровня,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на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третье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 месте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биология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</w:p>
    <w:p w:rsidR="004834D0" w:rsidRPr="00E84629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Хорошие результаты показал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</w:t>
      </w:r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Плохие результаты в этом году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</w:t>
      </w:r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Нижн</w:t>
      </w:r>
      <w:proofErr w:type="gram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е-</w:t>
      </w:r>
      <w:proofErr w:type="gramEnd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Талд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инской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школе</w:t>
      </w:r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(второй год подряд), </w:t>
      </w:r>
      <w:proofErr w:type="spellStart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Кулад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инской</w:t>
      </w:r>
      <w:proofErr w:type="spellEnd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proofErr w:type="spellStart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Теньг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инской</w:t>
      </w:r>
      <w:proofErr w:type="spellEnd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proofErr w:type="spellStart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Боочи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нской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 </w:t>
      </w:r>
      <w:proofErr w:type="spellStart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Купчегень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ской</w:t>
      </w:r>
      <w:proofErr w:type="spellEnd"/>
      <w:r w:rsidRPr="00E8462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 которые в прошлые годы стояли в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переди, показывая высокие баллы, что объясняется сменой опытных педагогов, на молодых. Также успешно прошли ЕГЭ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Ининская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(3уч) и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Каракольская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(2уч),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Шашикманская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(4уч) школы, где все выпускники преодолели минимальную границу по всем предметам.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3C3346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В 2020 году низкие результаты по математике профильного уровня, где из 36 выпускников, 9 человек не преодолели минимальный порог, что составляет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25%, обществознанию, где из 39 выпускников не сдали 13, что составляет 34%.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Увеличилось количество участников выбравших информатику и ИКТ, в 2019 году сдавали 3 чел., в 2020 г. 7чел. из которых 1 чел не преодолел минимальный порог.</w:t>
      </w:r>
    </w:p>
    <w:p w:rsidR="004834D0" w:rsidRPr="003C3346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Очень мало обучающихся выбирают для сдачи ЕГЭ предмет география, литература и английский язык.</w:t>
      </w:r>
    </w:p>
    <w:p w:rsidR="00963316" w:rsidRDefault="004834D0">
      <w:r>
        <w:rPr>
          <w:noProof/>
          <w:lang w:eastAsia="ru-RU"/>
        </w:rPr>
        <w:drawing>
          <wp:inline distT="0" distB="0" distL="0" distR="0" wp14:anchorId="11CE3B92">
            <wp:extent cx="4017645" cy="2030095"/>
            <wp:effectExtent l="0" t="0" r="1905" b="825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645" cy="2030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>
      <w:r w:rsidRPr="005759CC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B38BDB" wp14:editId="26093CFB">
            <wp:extent cx="4008474" cy="2020186"/>
            <wp:effectExtent l="0" t="0" r="11430" b="18415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4834D0" w:rsidRDefault="004834D0" w:rsidP="004834D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A36E89"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t xml:space="preserve">На первой диаграмме изображены школы, где участники выбрали данный предмет для сдачи ЕГЭ и количество не преодолевших порог </w:t>
      </w:r>
    </w:p>
    <w:p w:rsidR="004834D0" w:rsidRDefault="004834D0" w:rsidP="004834D0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t>Н</w:t>
      </w:r>
      <w:r w:rsidRPr="00A36E89"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t>а второй диаграмме показаны школы, которые в течении последних трех лет выбирали информатику и ИКТ для сдачи ЕГЭ.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Географи</w:t>
      </w:r>
      <w:r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я.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давал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2 выпускника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оба преодолели минимальный порог (проходной балл 37). </w:t>
      </w:r>
      <w:r w:rsidRPr="00B93AFF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Наивысший балл составил – 50б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Средний балл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47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б.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Ининская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Теньгинская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).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сдавало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 человека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 все преодолели минимальный порог.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Наивысший балл – 64б., средний балл по району – 54б.</w:t>
      </w:r>
    </w:p>
    <w:p w:rsidR="004834D0" w:rsidRDefault="004834D0">
      <w:r>
        <w:rPr>
          <w:noProof/>
          <w:lang w:eastAsia="ru-RU"/>
        </w:rPr>
        <w:drawing>
          <wp:inline distT="0" distB="0" distL="0" distR="0" wp14:anchorId="0E2A5AB7" wp14:editId="09E6E1B2">
            <wp:extent cx="4178595" cy="1818167"/>
            <wp:effectExtent l="0" t="0" r="12700" b="1079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Математика профильная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Выбрали 8 школ, за исключением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Ининской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Еловской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Обучающиеся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Ининской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второй год подряд не выбирают данный предмет для сдачи ЕГЭ.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Участников 3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6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из них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человек не преодолели минимальный порог: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чел.,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учитель Зырянова О.Н.,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Нижне-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Талдинская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3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чел.,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Меркитов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С.А.,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Куладинская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-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чел.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Култуева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А.А.,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Теньгинская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1 чел., учитель </w:t>
      </w:r>
      <w:proofErr w:type="spellStart"/>
      <w:r w:rsidRPr="00C2561C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Мацола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Е.Ф.,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Боочинская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1чел.,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Елдошева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Р.А.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B93AFF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Самый высокий балл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у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Атарова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Алана Сергеевича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 МБОУ «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им. С.Т.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Пекпеева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 – </w:t>
      </w:r>
      <w:r w:rsidRPr="00B93AFF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88 баллов</w:t>
      </w:r>
      <w:r w:rsidRPr="001B2EB8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r w:rsidRPr="00C2561C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Колтарова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Э.И.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Средний балл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по району 40б. 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сдавало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34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человек,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3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из них не смогли преодолеть минимальный порог, наивысший балл составлял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84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б., учитель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МБОУ «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» Зырянова О.Н. Средний балл – 51б.</w:t>
      </w:r>
    </w:p>
    <w:p w:rsidR="004834D0" w:rsidRDefault="004834D0">
      <w:r>
        <w:rPr>
          <w:noProof/>
          <w:lang w:eastAsia="ru-RU"/>
        </w:rPr>
        <w:lastRenderedPageBreak/>
        <w:drawing>
          <wp:inline distT="0" distB="0" distL="0" distR="0" wp14:anchorId="741F4850">
            <wp:extent cx="3219450" cy="1973937"/>
            <wp:effectExtent l="0" t="0" r="0" b="762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541" cy="19758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>
      <w:r>
        <w:rPr>
          <w:noProof/>
          <w:lang w:eastAsia="ru-RU"/>
        </w:rPr>
        <w:drawing>
          <wp:inline distT="0" distB="0" distL="0" distR="0" wp14:anchorId="4064F8E9">
            <wp:extent cx="3752850" cy="2216403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479" cy="221618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Литература.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В 2020 году для сдачи ЕГЭ по литературе выбрал один обучающийся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Теньгинской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Кертешев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Амаду Александрович), который набрал 71 балл (проходной балл – 32б.).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2019 году сдавал также один участник, набравший 37 баллов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Иркитов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Нерель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).</w:t>
      </w:r>
    </w:p>
    <w:p w:rsidR="004834D0" w:rsidRPr="0032082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</w:p>
    <w:p w:rsidR="004834D0" w:rsidRDefault="004834D0">
      <w:r>
        <w:rPr>
          <w:noProof/>
          <w:lang w:eastAsia="ru-RU"/>
        </w:rPr>
        <w:drawing>
          <wp:inline distT="0" distB="0" distL="0" distR="0" wp14:anchorId="415F8326">
            <wp:extent cx="3143250" cy="160597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7593" cy="16081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Хими</w:t>
      </w:r>
      <w:r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я.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давал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выпускников,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3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из них не преодолели минимальную границу (2 чел. из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1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из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Купчегеньской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). Самый высокий балл у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Атарова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Алана Сергеевича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89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балла, выпускни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»,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Шымдыева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О.С.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Средний балл по району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49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б. 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сдавал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14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выпускников, из них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7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н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е преодолели минимальный порог (50 %), наивысший балл составлял – 64 , средний балл по району – 37. </w:t>
      </w:r>
    </w:p>
    <w:p w:rsidR="004834D0" w:rsidRDefault="004834D0">
      <w:r>
        <w:rPr>
          <w:noProof/>
          <w:lang w:eastAsia="ru-RU"/>
        </w:rPr>
        <w:lastRenderedPageBreak/>
        <w:drawing>
          <wp:inline distT="0" distB="0" distL="0" distR="0" wp14:anchorId="63D9D772">
            <wp:extent cx="3076575" cy="1959326"/>
            <wp:effectExtent l="0" t="0" r="0" b="31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465" cy="19662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>
      <w:r>
        <w:rPr>
          <w:noProof/>
          <w:lang w:eastAsia="ru-RU"/>
        </w:rPr>
        <w:drawing>
          <wp:inline distT="0" distB="0" distL="0" distR="0" wp14:anchorId="64A5D316">
            <wp:extent cx="3105150" cy="1977536"/>
            <wp:effectExtent l="0" t="0" r="0" b="381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6113" cy="19781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История.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Сдавало</w:t>
      </w: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0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ов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все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преодолел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минимальный порог. </w:t>
      </w:r>
      <w:r w:rsidRPr="00B93AFF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Наивысший балл составил – 90 баллов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Сайданова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Аруна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Аскаровна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)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выпускница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Кебекова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О.Ю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 также высокие баллы набрали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Бабыкова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Гузель Витальевна – 77б,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Аяшева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Асель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Александровна – 75б.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</w:t>
      </w:r>
      <w:r w:rsidRPr="00302DF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Кебекова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О.Ю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Пиянтин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Экене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Телесович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70б.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Боочинская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Екчебеева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Мергеш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Аухатовна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С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редний балл по району – 5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5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б.</w:t>
      </w:r>
      <w:r w:rsidRPr="00302DF9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Проходной балл 32.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историю</w:t>
      </w: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сдавало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4 выпускника,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один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не преодолели минимальную границу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)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Самый высокий балл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набрала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Шефер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Арчи Андреевна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77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баллов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 учитель Чернаков А.А. Средний балл по району – 51б.</w:t>
      </w:r>
    </w:p>
    <w:p w:rsidR="004834D0" w:rsidRDefault="004834D0">
      <w:r>
        <w:rPr>
          <w:noProof/>
          <w:lang w:eastAsia="ru-RU"/>
        </w:rPr>
        <w:drawing>
          <wp:inline distT="0" distB="0" distL="0" distR="0" wp14:anchorId="12E2B1B4">
            <wp:extent cx="3810000" cy="213743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619" cy="21389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Русский язык</w:t>
      </w:r>
      <w:r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.</w:t>
      </w: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 w:rsidRPr="00BD53B0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давали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7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5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выпускников,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где все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преодолел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минимальную границу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 w:rsidRPr="003D4720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Самый высокий балл – 96</w:t>
      </w:r>
      <w:r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 w:rsidRPr="003D4720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б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у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Мокроусова Сергея Дмитриевича,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Модорова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З.П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Высокобальные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работы у выпускников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от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80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до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96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б. (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8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человек), также высокий балл в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Теньгинской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Уланкина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Алина – 85б.,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Баштакова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Экемель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89б., учитель</w:t>
      </w:r>
      <w:r w:rsidRPr="003D4720">
        <w:rPr>
          <w:rFonts w:ascii="Times New Roman" w:eastAsia="Times New Roman" w:hAnsi="Times New Roman" w:cs="Arial"/>
          <w:bCs/>
          <w:sz w:val="24"/>
          <w:szCs w:val="24"/>
          <w:highlight w:val="yellow"/>
          <w:lang w:eastAsia="ru-RU"/>
        </w:rPr>
        <w:t xml:space="preserve"> </w:t>
      </w:r>
      <w:proofErr w:type="spellStart"/>
      <w:r w:rsidRPr="003D4720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Кан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ысова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С.И), в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Каракольской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(Решетова Мария – 80б</w:t>
      </w:r>
      <w:r w:rsidRPr="0050561F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., </w:t>
      </w:r>
      <w:r w:rsidRPr="0050561F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lastRenderedPageBreak/>
        <w:t>учитель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Тобошева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В.У.)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и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Нижне-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Талдинской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Енчинова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Асель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80б</w:t>
      </w:r>
      <w:r w:rsidRPr="00D64041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., учитель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Кыбыева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И.А.)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.</w:t>
      </w: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По району от 80 и выше баллов набрал – 13 чел., от 70 до 80 - 10чел., всего 23 человека имеют высокие баллы. Наблюдается небольшое снижение уровня знаний.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сдавало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77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ов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Самый высокий балл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набрала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выпускница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Пяткова Мария – 98б.,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Шаучулене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Е.М.</w:t>
      </w:r>
    </w:p>
    <w:p w:rsidR="004834D0" w:rsidRDefault="004834D0">
      <w:r>
        <w:rPr>
          <w:noProof/>
          <w:lang w:eastAsia="ru-RU"/>
        </w:rPr>
        <w:drawing>
          <wp:inline distT="0" distB="0" distL="0" distR="0" wp14:anchorId="6563511F">
            <wp:extent cx="3695700" cy="1862310"/>
            <wp:effectExtent l="0" t="0" r="0" b="508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6697" cy="18628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Обществознание</w:t>
      </w:r>
      <w:r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>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давал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39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выпускников,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13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не преодолели минимальный порог (МБОУ «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Купчегеньская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 -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Бабакова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Т.Е.,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МБОУ «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Боочинская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 -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4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Екчебеева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М.А.,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МБОУ «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Теньгинская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 -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3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Трифанова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И.В.,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МБОУ «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(В)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1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Киндикова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Е.П.,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МБОУ «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Ининская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» – 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Термишева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Т.Я., МБОУ «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Шашикманская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1, учитель  МБОУ «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» - 1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).</w:t>
      </w:r>
      <w:proofErr w:type="gram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Проходной балл – 42 балла. </w:t>
      </w: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Самый высокий набрала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Сайданова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Аруна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9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0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б., учитель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Кебекова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О.Ю.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Средний балл по району – 5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0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б.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Наблюдается снижение уровня знаний.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сдавали 40 участников, не преодолели минимальную границу 7 чел. Н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аивысший балл составлял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91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б. МБОУ «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». </w:t>
      </w:r>
    </w:p>
    <w:p w:rsidR="004834D0" w:rsidRDefault="004834D0">
      <w:r>
        <w:rPr>
          <w:noProof/>
          <w:lang w:eastAsia="ru-RU"/>
        </w:rPr>
        <w:drawing>
          <wp:inline distT="0" distB="0" distL="0" distR="0" wp14:anchorId="21624782">
            <wp:extent cx="3552825" cy="1958499"/>
            <wp:effectExtent l="0" t="0" r="0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9901" cy="1962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>
      <w:r>
        <w:rPr>
          <w:noProof/>
          <w:lang w:eastAsia="ru-RU"/>
        </w:rPr>
        <w:lastRenderedPageBreak/>
        <w:drawing>
          <wp:inline distT="0" distB="0" distL="0" distR="0" wp14:anchorId="089AF703">
            <wp:extent cx="3695700" cy="2356930"/>
            <wp:effectExtent l="0" t="0" r="0" b="571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4761" cy="23563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Биология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сдавало 2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6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выпускников (в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г. – 2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0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ов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),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трое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из них не преодолели минимальный порог, это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Штанакова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Сулина (Н-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Талдинская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),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Уванчикова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Аягуль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Куладинская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),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Арчанова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Арина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Теньгинская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)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</w:t>
      </w: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Средний балл по району составляет 4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8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балла, самый высокий балл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74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Атаров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Алан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МБОУ «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».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наивысший результат был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69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баллов. Можно сделать вывод, что наблюдается повышение качества знаний.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drawing>
          <wp:inline distT="0" distB="0" distL="0" distR="0" wp14:anchorId="5EE0574D">
            <wp:extent cx="3926584" cy="220027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9202" cy="22017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Иностранный язык (английский)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делится на две части: устная и письменная, сдавал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3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чел.,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Шашикманская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1чел), по результатам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ЕГЭ, все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участники преодолели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минимальный порог. Средний балл по району составляет 6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3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балл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. Самый высокий балл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82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балла у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Бабыковой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Гузель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(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Онгудайская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). Наименьший балл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53 у Иванова Вадима 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Шашикманская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).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Наблюдается повышение уровня знаний. 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наивысший балл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составил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– 7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7,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средний балл по району  -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60.</w:t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Arial"/>
          <w:bCs/>
          <w:noProof/>
          <w:sz w:val="24"/>
          <w:szCs w:val="24"/>
          <w:lang w:eastAsia="ru-RU"/>
        </w:rPr>
        <w:lastRenderedPageBreak/>
        <w:drawing>
          <wp:inline distT="0" distB="0" distL="0" distR="0" wp14:anchorId="184436CB">
            <wp:extent cx="3619500" cy="222910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0565" cy="222976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834D0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Физика. </w:t>
      </w:r>
      <w:r w:rsidRPr="00D45586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Повысилось количество обучающихся выбравших данный предмет для сдачи ЕГЭ.</w:t>
      </w:r>
      <w:r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Участвовало</w:t>
      </w:r>
      <w:r w:rsidRPr="00D86B57">
        <w:rPr>
          <w:rFonts w:ascii="Times New Roman" w:eastAsia="Times New Roman" w:hAnsi="Times New Roman" w:cs="Arial"/>
          <w:b/>
          <w:bCs/>
          <w:sz w:val="24"/>
          <w:szCs w:val="24"/>
          <w:lang w:eastAsia="ru-RU"/>
        </w:rPr>
        <w:t xml:space="preserve">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2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выпускников,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двое не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преодолели минимальную границу.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(Бадмаев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Дайчин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и Шадрин Роман выпускники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, учитель Пятков М.С.) 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Наивысший балл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72б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(</w:t>
      </w:r>
      <w:proofErr w:type="spellStart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Атаров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Алан Сергеевич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к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Онгудайской</w:t>
      </w:r>
      <w:proofErr w:type="spellEnd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</w:t>
      </w:r>
      <w:proofErr w:type="spellStart"/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сош</w:t>
      </w:r>
      <w:proofErr w:type="spellEnd"/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, учитель Пятков М.С.).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Средний балл по району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45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б.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Наименьший балл - 27б.</w:t>
      </w:r>
    </w:p>
    <w:p w:rsidR="004834D0" w:rsidRPr="00D86B57" w:rsidRDefault="004834D0" w:rsidP="004834D0">
      <w:pPr>
        <w:spacing w:after="0" w:line="240" w:lineRule="auto"/>
        <w:ind w:firstLine="851"/>
        <w:jc w:val="both"/>
        <w:rPr>
          <w:rFonts w:ascii="Times New Roman" w:eastAsia="Times New Roman" w:hAnsi="Times New Roman" w:cs="Arial"/>
          <w:bCs/>
          <w:sz w:val="24"/>
          <w:szCs w:val="24"/>
          <w:lang w:eastAsia="ru-RU"/>
        </w:rPr>
      </w:pP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 201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году сдавало 1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0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выпускников, которые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все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 преодолели минимальный порог, наивысший балл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96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б., наименьший – 3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9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б. Средний балл – </w:t>
      </w:r>
      <w:r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>55</w:t>
      </w:r>
      <w:r w:rsidRPr="00D86B57">
        <w:rPr>
          <w:rFonts w:ascii="Times New Roman" w:eastAsia="Times New Roman" w:hAnsi="Times New Roman" w:cs="Arial"/>
          <w:bCs/>
          <w:sz w:val="24"/>
          <w:szCs w:val="24"/>
          <w:lang w:eastAsia="ru-RU"/>
        </w:rPr>
        <w:t xml:space="preserve">б. </w:t>
      </w:r>
    </w:p>
    <w:p w:rsidR="006B72F9" w:rsidRDefault="004834D0">
      <w:r>
        <w:rPr>
          <w:noProof/>
          <w:lang w:eastAsia="ru-RU"/>
        </w:rPr>
        <w:drawing>
          <wp:inline distT="0" distB="0" distL="0" distR="0" wp14:anchorId="5C453FBD">
            <wp:extent cx="3867150" cy="221298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858" cy="2216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F9" w:rsidRPr="006B72F9" w:rsidRDefault="006B72F9" w:rsidP="006B72F9"/>
    <w:p w:rsidR="006B72F9" w:rsidRPr="006B72F9" w:rsidRDefault="006B72F9" w:rsidP="006B72F9"/>
    <w:p w:rsidR="006B72F9" w:rsidRDefault="006B72F9" w:rsidP="006B72F9"/>
    <w:p w:rsidR="004834D0" w:rsidRDefault="006B72F9" w:rsidP="006B72F9">
      <w:r>
        <w:rPr>
          <w:noProof/>
          <w:lang w:eastAsia="ru-RU"/>
        </w:rPr>
        <w:lastRenderedPageBreak/>
        <w:drawing>
          <wp:inline distT="0" distB="0" distL="0" distR="0" wp14:anchorId="39A23FFA">
            <wp:extent cx="4638675" cy="27103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3263" cy="27130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F9" w:rsidRDefault="006B72F9" w:rsidP="006B72F9">
      <w:r>
        <w:rPr>
          <w:noProof/>
          <w:lang w:eastAsia="ru-RU"/>
        </w:rPr>
        <w:drawing>
          <wp:inline distT="0" distB="0" distL="0" distR="0" wp14:anchorId="37433287">
            <wp:extent cx="4429125" cy="2587918"/>
            <wp:effectExtent l="0" t="0" r="0" b="317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3506" cy="25904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F9" w:rsidRDefault="006B72F9" w:rsidP="006B72F9"/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1735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Максимальные баллы по ЕГЭ за 2018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-2020</w:t>
      </w:r>
      <w:r w:rsidRPr="001735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г.</w:t>
      </w:r>
    </w:p>
    <w:p w:rsidR="006B72F9" w:rsidRPr="00E441B4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tbl>
      <w:tblPr>
        <w:tblStyle w:val="a6"/>
        <w:tblW w:w="8505" w:type="dxa"/>
        <w:tblInd w:w="675" w:type="dxa"/>
        <w:tblLook w:val="04A0" w:firstRow="1" w:lastRow="0" w:firstColumn="1" w:lastColumn="0" w:noHBand="0" w:noVBand="1"/>
      </w:tblPr>
      <w:tblGrid>
        <w:gridCol w:w="2437"/>
        <w:gridCol w:w="2241"/>
        <w:gridCol w:w="1985"/>
        <w:gridCol w:w="1842"/>
      </w:tblGrid>
      <w:tr w:rsidR="006B72F9" w:rsidTr="00834BC0">
        <w:tc>
          <w:tcPr>
            <w:tcW w:w="2437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241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985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2020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89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98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96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Математика </w:t>
            </w:r>
            <w:proofErr w:type="gramStart"/>
            <w:r>
              <w:rPr>
                <w:rFonts w:cs="Arial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70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84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88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Математика</w:t>
            </w:r>
            <w:proofErr w:type="gramStart"/>
            <w:r>
              <w:rPr>
                <w:rFonts w:cs="Arial"/>
                <w:bCs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20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20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-</w:t>
            </w:r>
          </w:p>
        </w:tc>
      </w:tr>
      <w:tr w:rsidR="006B72F9" w:rsidRPr="00A57DE8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76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91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90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Физика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54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96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72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География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68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64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50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Биология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69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74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Химия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53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64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89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79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91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73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57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37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71</w:t>
            </w:r>
          </w:p>
        </w:tc>
      </w:tr>
      <w:tr w:rsidR="006B72F9" w:rsidRPr="00A57DE8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История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96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77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90</w:t>
            </w:r>
          </w:p>
        </w:tc>
      </w:tr>
      <w:tr w:rsidR="006B72F9" w:rsidRPr="00B63D02" w:rsidTr="00834BC0">
        <w:tc>
          <w:tcPr>
            <w:tcW w:w="2437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2241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E128B6">
              <w:rPr>
                <w:rFonts w:cs="Arial"/>
                <w:bCs/>
                <w:sz w:val="24"/>
                <w:szCs w:val="24"/>
              </w:rPr>
              <w:t>73</w:t>
            </w:r>
          </w:p>
        </w:tc>
        <w:tc>
          <w:tcPr>
            <w:tcW w:w="1985" w:type="dxa"/>
          </w:tcPr>
          <w:p w:rsidR="006B72F9" w:rsidRPr="00E128B6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77</w:t>
            </w:r>
          </w:p>
        </w:tc>
        <w:tc>
          <w:tcPr>
            <w:tcW w:w="1842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82</w:t>
            </w:r>
          </w:p>
        </w:tc>
      </w:tr>
    </w:tbl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6B72F9" w:rsidRDefault="006B72F9" w:rsidP="006B72F9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 w:rsidRPr="00E3743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lastRenderedPageBreak/>
        <w:t xml:space="preserve">  Смотря на динамику результатов государственной итоговой аттестации по общеобразовательным программам среднего общего образования за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>3</w:t>
      </w:r>
      <w:r w:rsidRPr="00E3743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 года можно сказать, что улучшаются результаты по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математике профильного уровня, но в то же время 25% не преодолели минимальный порог, по биологии и химии, английскому языку. </w:t>
      </w:r>
      <w:r w:rsidRPr="00E37437"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Стабильные результаты по </w:t>
      </w:r>
      <w:r>
        <w:rPr>
          <w:rFonts w:ascii="Times New Roman" w:eastAsia="Times New Roman" w:hAnsi="Times New Roman" w:cs="Times New Roman"/>
          <w:color w:val="000000"/>
          <w:sz w:val="24"/>
          <w:szCs w:val="28"/>
          <w:lang w:eastAsia="ru-RU"/>
        </w:rPr>
        <w:t xml:space="preserve">русскому языку, географии. </w:t>
      </w:r>
    </w:p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Минимальные</w:t>
      </w:r>
      <w:r w:rsidRPr="001735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баллы по ЕГЭ за 201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8</w:t>
      </w:r>
      <w:r w:rsidRPr="001735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-20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20</w:t>
      </w:r>
      <w:r w:rsidRPr="00173503"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г.</w:t>
      </w:r>
    </w:p>
    <w:p w:rsidR="006B72F9" w:rsidRPr="00E441B4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tbl>
      <w:tblPr>
        <w:tblStyle w:val="a6"/>
        <w:tblW w:w="8477" w:type="dxa"/>
        <w:tblInd w:w="675" w:type="dxa"/>
        <w:tblLook w:val="04A0" w:firstRow="1" w:lastRow="0" w:firstColumn="1" w:lastColumn="0" w:noHBand="0" w:noVBand="1"/>
      </w:tblPr>
      <w:tblGrid>
        <w:gridCol w:w="2490"/>
        <w:gridCol w:w="2239"/>
        <w:gridCol w:w="1874"/>
        <w:gridCol w:w="1874"/>
      </w:tblGrid>
      <w:tr w:rsidR="006B72F9" w:rsidTr="00834BC0">
        <w:tc>
          <w:tcPr>
            <w:tcW w:w="2490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Предмет</w:t>
            </w:r>
          </w:p>
        </w:tc>
        <w:tc>
          <w:tcPr>
            <w:tcW w:w="2239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2018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2019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>
              <w:rPr>
                <w:rFonts w:cs="Arial"/>
                <w:b/>
                <w:bCs/>
                <w:sz w:val="24"/>
                <w:szCs w:val="24"/>
              </w:rPr>
              <w:t>2020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22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12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39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Математика </w:t>
            </w:r>
            <w:proofErr w:type="gramStart"/>
            <w:r>
              <w:rPr>
                <w:rFonts w:cs="Arial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14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18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14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Математика</w:t>
            </w:r>
            <w:proofErr w:type="gramStart"/>
            <w:r>
              <w:rPr>
                <w:rFonts w:cs="Arial"/>
                <w:bCs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2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0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-</w:t>
            </w:r>
          </w:p>
        </w:tc>
      </w:tr>
      <w:tr w:rsidR="006B72F9" w:rsidRPr="00A57DE8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18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27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25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Физика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36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39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27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География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47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44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44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Биология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18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16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32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Химия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23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14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18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Информатика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44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48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34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28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-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-</w:t>
            </w:r>
          </w:p>
        </w:tc>
      </w:tr>
      <w:tr w:rsidR="006B72F9" w:rsidRPr="00A57DE8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История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18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11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32</w:t>
            </w:r>
          </w:p>
        </w:tc>
      </w:tr>
      <w:tr w:rsidR="006B72F9" w:rsidRPr="00B63D02" w:rsidTr="00834BC0">
        <w:tc>
          <w:tcPr>
            <w:tcW w:w="2490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2239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 w:rsidRPr="00C64679">
              <w:rPr>
                <w:rFonts w:cs="Arial"/>
                <w:bCs/>
                <w:sz w:val="24"/>
                <w:szCs w:val="24"/>
              </w:rPr>
              <w:t>44</w:t>
            </w:r>
          </w:p>
        </w:tc>
        <w:tc>
          <w:tcPr>
            <w:tcW w:w="1874" w:type="dxa"/>
          </w:tcPr>
          <w:p w:rsidR="006B72F9" w:rsidRPr="00C6467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37</w:t>
            </w:r>
          </w:p>
        </w:tc>
        <w:tc>
          <w:tcPr>
            <w:tcW w:w="1874" w:type="dxa"/>
          </w:tcPr>
          <w:p w:rsidR="006B72F9" w:rsidRDefault="006B72F9" w:rsidP="00834BC0">
            <w:pPr>
              <w:ind w:right="413"/>
              <w:jc w:val="center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53</w:t>
            </w:r>
          </w:p>
        </w:tc>
      </w:tr>
    </w:tbl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Процент участников (не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)п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>рошедших минимальную границу</w:t>
      </w:r>
    </w:p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</w:p>
    <w:tbl>
      <w:tblPr>
        <w:tblStyle w:val="a6"/>
        <w:tblW w:w="0" w:type="auto"/>
        <w:tblInd w:w="675" w:type="dxa"/>
        <w:tblLook w:val="04A0" w:firstRow="1" w:lastRow="0" w:firstColumn="1" w:lastColumn="0" w:noHBand="0" w:noVBand="1"/>
      </w:tblPr>
      <w:tblGrid>
        <w:gridCol w:w="2780"/>
        <w:gridCol w:w="3170"/>
        <w:gridCol w:w="2946"/>
      </w:tblGrid>
      <w:tr w:rsidR="006B72F9" w:rsidTr="00834BC0">
        <w:tc>
          <w:tcPr>
            <w:tcW w:w="2846" w:type="dxa"/>
          </w:tcPr>
          <w:p w:rsidR="006B72F9" w:rsidRDefault="006B72F9" w:rsidP="00834BC0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Предмет</w:t>
            </w:r>
          </w:p>
        </w:tc>
        <w:tc>
          <w:tcPr>
            <w:tcW w:w="3521" w:type="dxa"/>
          </w:tcPr>
          <w:p w:rsidR="006B72F9" w:rsidRDefault="006B72F9" w:rsidP="00834BC0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Сдали %</w:t>
            </w:r>
          </w:p>
        </w:tc>
        <w:tc>
          <w:tcPr>
            <w:tcW w:w="3272" w:type="dxa"/>
          </w:tcPr>
          <w:p w:rsidR="006B72F9" w:rsidRDefault="006B72F9" w:rsidP="00834BC0">
            <w:pPr>
              <w:jc w:val="center"/>
              <w:rPr>
                <w:b/>
                <w:color w:val="000000"/>
                <w:sz w:val="24"/>
                <w:szCs w:val="28"/>
              </w:rPr>
            </w:pPr>
            <w:r>
              <w:rPr>
                <w:b/>
                <w:color w:val="000000"/>
                <w:sz w:val="24"/>
                <w:szCs w:val="28"/>
              </w:rPr>
              <w:t>Не сдали %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Русский язык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100 %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-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 xml:space="preserve">Математика </w:t>
            </w:r>
            <w:proofErr w:type="gramStart"/>
            <w:r>
              <w:rPr>
                <w:rFonts w:cs="Arial"/>
                <w:bCs/>
                <w:sz w:val="24"/>
                <w:szCs w:val="24"/>
              </w:rPr>
              <w:t>П</w:t>
            </w:r>
            <w:proofErr w:type="gramEnd"/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75 %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25 %</w:t>
            </w:r>
          </w:p>
        </w:tc>
      </w:tr>
      <w:tr w:rsidR="006B72F9" w:rsidTr="00834BC0">
        <w:tc>
          <w:tcPr>
            <w:tcW w:w="2846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Математика</w:t>
            </w:r>
            <w:proofErr w:type="gramStart"/>
            <w:r>
              <w:rPr>
                <w:rFonts w:cs="Arial"/>
                <w:bCs/>
                <w:sz w:val="24"/>
                <w:szCs w:val="24"/>
              </w:rPr>
              <w:t xml:space="preserve"> Б</w:t>
            </w:r>
            <w:proofErr w:type="gramEnd"/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-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-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Обществознание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66,7 %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33,3 %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Физика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91,7 %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8,3 %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География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100 %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-</w:t>
            </w:r>
          </w:p>
        </w:tc>
      </w:tr>
      <w:tr w:rsidR="006B72F9" w:rsidTr="00834BC0">
        <w:tc>
          <w:tcPr>
            <w:tcW w:w="2846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Биология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88,5 %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11,5 %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Химия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84,2 %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15,8 %</w:t>
            </w:r>
          </w:p>
        </w:tc>
      </w:tr>
      <w:tr w:rsidR="006B72F9" w:rsidTr="00834BC0">
        <w:tc>
          <w:tcPr>
            <w:tcW w:w="2846" w:type="dxa"/>
          </w:tcPr>
          <w:p w:rsidR="006B72F9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Информатика и ИКТ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85,8 %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14,2 %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Литература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100 %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-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История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100 %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-</w:t>
            </w:r>
          </w:p>
        </w:tc>
      </w:tr>
      <w:tr w:rsidR="006B72F9" w:rsidTr="00834BC0">
        <w:tc>
          <w:tcPr>
            <w:tcW w:w="2846" w:type="dxa"/>
          </w:tcPr>
          <w:p w:rsidR="006B72F9" w:rsidRPr="00B63D02" w:rsidRDefault="006B72F9" w:rsidP="00834BC0">
            <w:pPr>
              <w:ind w:right="413"/>
              <w:rPr>
                <w:rFonts w:cs="Arial"/>
                <w:bCs/>
                <w:sz w:val="24"/>
                <w:szCs w:val="24"/>
              </w:rPr>
            </w:pPr>
            <w:r>
              <w:rPr>
                <w:rFonts w:cs="Arial"/>
                <w:bCs/>
                <w:sz w:val="24"/>
                <w:szCs w:val="24"/>
              </w:rPr>
              <w:t>Английский язык</w:t>
            </w:r>
          </w:p>
        </w:tc>
        <w:tc>
          <w:tcPr>
            <w:tcW w:w="3521" w:type="dxa"/>
          </w:tcPr>
          <w:p w:rsidR="006B72F9" w:rsidRPr="00D24FB4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100 %</w:t>
            </w:r>
          </w:p>
        </w:tc>
        <w:tc>
          <w:tcPr>
            <w:tcW w:w="3272" w:type="dxa"/>
          </w:tcPr>
          <w:p w:rsidR="006B72F9" w:rsidRPr="008E2A8C" w:rsidRDefault="006B72F9" w:rsidP="00834BC0">
            <w:pPr>
              <w:jc w:val="center"/>
              <w:rPr>
                <w:color w:val="000000"/>
                <w:sz w:val="24"/>
                <w:szCs w:val="28"/>
              </w:rPr>
            </w:pPr>
            <w:r>
              <w:rPr>
                <w:color w:val="000000"/>
                <w:sz w:val="24"/>
                <w:szCs w:val="28"/>
              </w:rPr>
              <w:t>-</w:t>
            </w:r>
          </w:p>
        </w:tc>
      </w:tr>
    </w:tbl>
    <w:p w:rsidR="006B72F9" w:rsidRDefault="006B72F9" w:rsidP="006B72F9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8"/>
          <w:lang w:eastAsia="ru-RU"/>
        </w:rPr>
        <w:t xml:space="preserve"> </w:t>
      </w:r>
    </w:p>
    <w:p w:rsidR="006B72F9" w:rsidRDefault="006B72F9" w:rsidP="006B72F9">
      <w:r>
        <w:rPr>
          <w:noProof/>
          <w:lang w:eastAsia="ru-RU"/>
        </w:rPr>
        <w:lastRenderedPageBreak/>
        <w:drawing>
          <wp:inline distT="0" distB="0" distL="0" distR="0" wp14:anchorId="06F08E8A">
            <wp:extent cx="4819650" cy="2816100"/>
            <wp:effectExtent l="0" t="0" r="0" b="381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7" cy="281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B72F9" w:rsidRPr="006B72F9" w:rsidRDefault="006B72F9" w:rsidP="006B72F9">
      <w:r>
        <w:rPr>
          <w:noProof/>
          <w:lang w:eastAsia="ru-RU"/>
        </w:rPr>
        <w:drawing>
          <wp:inline distT="0" distB="0" distL="0" distR="0" wp14:anchorId="58F6F565">
            <wp:extent cx="4819650" cy="281610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4417" cy="28188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6B72F9" w:rsidRPr="006B72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E254A7"/>
    <w:multiLevelType w:val="hybridMultilevel"/>
    <w:tmpl w:val="883A82DE"/>
    <w:lvl w:ilvl="0" w:tplc="0419000B">
      <w:start w:val="1"/>
      <w:numFmt w:val="bullet"/>
      <w:lvlText w:val=""/>
      <w:lvlJc w:val="left"/>
      <w:pPr>
        <w:ind w:left="164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6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8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0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2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4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6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8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0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533"/>
    <w:rsid w:val="00165961"/>
    <w:rsid w:val="004834D0"/>
    <w:rsid w:val="006B72F9"/>
    <w:rsid w:val="00950533"/>
    <w:rsid w:val="009633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4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34D0"/>
    <w:pPr>
      <w:ind w:left="720"/>
      <w:contextualSpacing/>
    </w:pPr>
  </w:style>
  <w:style w:type="table" w:styleId="a6">
    <w:name w:val="Table Grid"/>
    <w:basedOn w:val="a1"/>
    <w:rsid w:val="006B7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4D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34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34D0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834D0"/>
    <w:pPr>
      <w:ind w:left="720"/>
      <w:contextualSpacing/>
    </w:pPr>
  </w:style>
  <w:style w:type="table" w:styleId="a6">
    <w:name w:val="Table Grid"/>
    <w:basedOn w:val="a1"/>
    <w:rsid w:val="006B72F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chart" Target="charts/chart3.xml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jpeg"/><Relationship Id="rId12" Type="http://schemas.openxmlformats.org/officeDocument/2006/relationships/chart" Target="charts/chart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numbering" Target="numbering.xml"/><Relationship Id="rId6" Type="http://schemas.openxmlformats.org/officeDocument/2006/relationships/chart" Target="charts/chart1.xml"/><Relationship Id="rId11" Type="http://schemas.openxmlformats.org/officeDocument/2006/relationships/image" Target="media/image5.png"/><Relationship Id="rId24" Type="http://schemas.openxmlformats.org/officeDocument/2006/relationships/image" Target="media/image16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.xlsx"/><Relationship Id="rId1" Type="http://schemas.openxmlformats.org/officeDocument/2006/relationships/themeOverride" Target="../theme/themeOverride3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/>
            </a:pPr>
            <a:r>
              <a:rPr lang="ru-RU" sz="1400" baseline="0">
                <a:latin typeface="Times New Roman" pitchFamily="18" charset="0"/>
                <a:cs typeface="Times New Roman" pitchFamily="18" charset="0"/>
              </a:rPr>
              <a:t>предметы по выбору</a:t>
            </a:r>
          </a:p>
        </c:rich>
      </c:tx>
      <c:overlay val="0"/>
    </c:title>
    <c:autoTitleDeleted val="0"/>
    <c:view3D>
      <c:rotX val="3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предметы по выбору</c:v>
                </c:pt>
              </c:strCache>
            </c:strRef>
          </c:tx>
          <c:explosion val="25"/>
          <c:dLbls>
            <c:showLegendKey val="0"/>
            <c:showVal val="0"/>
            <c:showCatName val="0"/>
            <c:showSerName val="0"/>
            <c:showPercent val="1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обществознание</c:v>
                </c:pt>
                <c:pt idx="1">
                  <c:v>история</c:v>
                </c:pt>
                <c:pt idx="2">
                  <c:v>биология</c:v>
                </c:pt>
                <c:pt idx="3">
                  <c:v>химия</c:v>
                </c:pt>
                <c:pt idx="4">
                  <c:v>физика</c:v>
                </c:pt>
                <c:pt idx="5">
                  <c:v>география</c:v>
                </c:pt>
                <c:pt idx="6">
                  <c:v>математика профиль</c:v>
                </c:pt>
                <c:pt idx="7">
                  <c:v>английский язык</c:v>
                </c:pt>
                <c:pt idx="8">
                  <c:v>информатика и ИКТ</c:v>
                </c:pt>
                <c:pt idx="9">
                  <c:v>литература</c:v>
                </c:pt>
              </c:strCache>
            </c:strRef>
          </c:cat>
          <c:val>
            <c:numRef>
              <c:f>Лист1!$B$2:$B$11</c:f>
              <c:numCache>
                <c:formatCode>General</c:formatCode>
                <c:ptCount val="10"/>
                <c:pt idx="0">
                  <c:v>41</c:v>
                </c:pt>
                <c:pt idx="1">
                  <c:v>20</c:v>
                </c:pt>
                <c:pt idx="2">
                  <c:v>28</c:v>
                </c:pt>
                <c:pt idx="3">
                  <c:v>19</c:v>
                </c:pt>
                <c:pt idx="4">
                  <c:v>12</c:v>
                </c:pt>
                <c:pt idx="5">
                  <c:v>2</c:v>
                </c:pt>
                <c:pt idx="6">
                  <c:v>36</c:v>
                </c:pt>
                <c:pt idx="7">
                  <c:v>3</c:v>
                </c:pt>
                <c:pt idx="8">
                  <c:v>7</c:v>
                </c:pt>
                <c:pt idx="9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1"/>
          <c:showBubbleSize val="0"/>
          <c:showLeaderLines val="1"/>
        </c:dLbls>
      </c:pie3DChart>
    </c:plotArea>
    <c:legend>
      <c:legendPos val="r"/>
      <c:layout>
        <c:manualLayout>
          <c:xMode val="edge"/>
          <c:yMode val="edge"/>
          <c:x val="0.74285998104403617"/>
          <c:y val="0.19101362329708788"/>
          <c:w val="0.24788075969670459"/>
          <c:h val="0.71757592800899883"/>
        </c:manualLayout>
      </c:layout>
      <c:overlay val="0"/>
    </c:legend>
    <c:plotVisOnly val="1"/>
    <c:dispBlanksAs val="gap"/>
    <c:showDLblsOverMax val="0"/>
  </c:chart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количество участников</a:t>
            </a:r>
          </a:p>
        </c:rich>
      </c:tx>
      <c:layout>
        <c:manualLayout>
          <c:xMode val="edge"/>
          <c:yMode val="edge"/>
          <c:x val="0.29828743587210782"/>
          <c:y val="4.8353417148823248E-2"/>
        </c:manualLayout>
      </c:layout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3.3639143730886847E-2"/>
          <c:y val="0.29763300499985029"/>
          <c:w val="0.93272171253822633"/>
          <c:h val="0.26499126772651516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Онгудайская сош</c:v>
                </c:pt>
                <c:pt idx="1">
                  <c:v>Н-Талдинская сош</c:v>
                </c:pt>
                <c:pt idx="2">
                  <c:v>Вечерняя сош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Онгудайская сош</c:v>
                </c:pt>
                <c:pt idx="1">
                  <c:v>Н-Талдинская сош</c:v>
                </c:pt>
                <c:pt idx="2">
                  <c:v>Вечерняя сош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Онгудайская сош</c:v>
                </c:pt>
                <c:pt idx="1">
                  <c:v>Н-Талдинская сош</c:v>
                </c:pt>
                <c:pt idx="2">
                  <c:v>Вечерняя сош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6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80658944"/>
        <c:axId val="143097856"/>
        <c:axId val="0"/>
      </c:bar3DChart>
      <c:catAx>
        <c:axId val="180658944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097856"/>
        <c:crosses val="autoZero"/>
        <c:auto val="1"/>
        <c:lblAlgn val="ctr"/>
        <c:lblOffset val="100"/>
        <c:noMultiLvlLbl val="0"/>
      </c:catAx>
      <c:valAx>
        <c:axId val="14309785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0658944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r>
              <a:rPr lang="ru-RU" sz="1200">
                <a:latin typeface="Times New Roman" pitchFamily="18" charset="0"/>
                <a:cs typeface="Times New Roman" pitchFamily="18" charset="0"/>
              </a:rPr>
              <a:t>количество участников</a:t>
            </a:r>
          </a:p>
        </c:rich>
      </c:tx>
      <c:overlay val="0"/>
    </c:title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2018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Онгудайская сош</c:v>
                </c:pt>
                <c:pt idx="1">
                  <c:v>Теньгинская сош</c:v>
                </c:pt>
                <c:pt idx="2">
                  <c:v>Ининская сош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2</c:v>
                </c:pt>
                <c:pt idx="1">
                  <c:v>0</c:v>
                </c:pt>
                <c:pt idx="2">
                  <c:v>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2019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Онгудайская сош</c:v>
                </c:pt>
                <c:pt idx="1">
                  <c:v>Теньгинская сош</c:v>
                </c:pt>
                <c:pt idx="2">
                  <c:v>Ининская сош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1</c:v>
                </c:pt>
                <c:pt idx="1">
                  <c:v>1</c:v>
                </c:pt>
                <c:pt idx="2">
                  <c:v>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2020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Онгудайская сош</c:v>
                </c:pt>
                <c:pt idx="1">
                  <c:v>Теньгинская сош</c:v>
                </c:pt>
                <c:pt idx="2">
                  <c:v>Ининская сош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0</c:v>
                </c:pt>
                <c:pt idx="1">
                  <c:v>1</c:v>
                </c:pt>
                <c:pt idx="2">
                  <c:v>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ylinder"/>
        <c:axId val="143035776"/>
        <c:axId val="143041664"/>
        <c:axId val="0"/>
      </c:bar3DChart>
      <c:catAx>
        <c:axId val="143035776"/>
        <c:scaling>
          <c:orientation val="minMax"/>
        </c:scaling>
        <c:delete val="0"/>
        <c:axPos val="b"/>
        <c:majorTickMark val="none"/>
        <c:minorTickMark val="none"/>
        <c:tickLblPos val="nextTo"/>
        <c:txPr>
          <a:bodyPr/>
          <a:lstStyle/>
          <a:p>
            <a:pPr>
              <a:defRPr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143041664"/>
        <c:crosses val="autoZero"/>
        <c:auto val="1"/>
        <c:lblAlgn val="ctr"/>
        <c:lblOffset val="100"/>
        <c:noMultiLvlLbl val="0"/>
      </c:catAx>
      <c:valAx>
        <c:axId val="143041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43035776"/>
        <c:crosses val="autoZero"/>
        <c:crossBetween val="between"/>
      </c:valAx>
    </c:plotArea>
    <c:legend>
      <c:legendPos val="t"/>
      <c:overlay val="0"/>
      <c:txPr>
        <a:bodyPr/>
        <a:lstStyle/>
        <a:p>
          <a:pPr>
            <a:defRPr sz="105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12</Pages>
  <Words>1639</Words>
  <Characters>9343</Characters>
  <Application>Microsoft Office Word</Application>
  <DocSecurity>0</DocSecurity>
  <Lines>77</Lines>
  <Paragraphs>21</Paragraphs>
  <ScaleCrop>false</ScaleCrop>
  <Company/>
  <LinksUpToDate>false</LinksUpToDate>
  <CharactersWithSpaces>10961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2020-09-28T04:36:00Z</dcterms:created>
  <dcterms:modified xsi:type="dcterms:W3CDTF">2020-12-28T02:30:00Z</dcterms:modified>
</cp:coreProperties>
</file>