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D2" w:rsidRDefault="00895066" w:rsidP="00895066">
      <w:pPr>
        <w:pStyle w:val="10"/>
        <w:keepNext/>
        <w:keepLines/>
        <w:shd w:val="clear" w:color="auto" w:fill="auto"/>
        <w:spacing w:before="200"/>
        <w:rPr>
          <w:sz w:val="26"/>
          <w:szCs w:val="26"/>
        </w:rPr>
      </w:pPr>
      <w:bookmarkStart w:id="0" w:name="bookmark0"/>
      <w:bookmarkStart w:id="1" w:name="bookmark1"/>
      <w:r>
        <w:t>ЧЕК-ЛИСТ по разработке муниципальной адресной программы поддержки ШНОР и школьной дорожной карт</w:t>
      </w:r>
      <w:bookmarkEnd w:id="0"/>
      <w:bookmarkEnd w:id="1"/>
      <w:r>
        <w:t xml:space="preserve">ы </w:t>
      </w:r>
      <w:bookmarkStart w:id="2" w:name="bookmark2"/>
      <w:bookmarkStart w:id="3" w:name="bookmark3"/>
      <w:r w:rsidR="005A46D2" w:rsidRPr="009763C3">
        <w:rPr>
          <w:sz w:val="26"/>
          <w:szCs w:val="26"/>
        </w:rPr>
        <w:t xml:space="preserve">по повышению качества образования </w:t>
      </w:r>
    </w:p>
    <w:bookmarkEnd w:id="2"/>
    <w:bookmarkEnd w:id="3"/>
    <w:p w:rsidR="003B0145" w:rsidRPr="00F868C9" w:rsidRDefault="003B0145">
      <w:pPr>
        <w:pStyle w:val="10"/>
        <w:keepNext/>
        <w:keepLines/>
        <w:shd w:val="clear" w:color="auto" w:fill="auto"/>
        <w:spacing w:befor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4536"/>
        <w:gridCol w:w="5539"/>
      </w:tblGrid>
      <w:tr w:rsidR="003B0145">
        <w:trPr>
          <w:trHeight w:hRule="exact" w:val="8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ind w:right="106" w:firstLine="132"/>
              <w:jc w:val="center"/>
            </w:pPr>
            <w:r>
              <w:rPr>
                <w:b/>
                <w:bCs/>
              </w:rPr>
              <w:t>Муниципальный орган управления образованием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ind w:firstLine="158"/>
              <w:jc w:val="both"/>
            </w:pPr>
            <w:r>
              <w:rPr>
                <w:b/>
                <w:bCs/>
              </w:rPr>
              <w:t>Муниципальная методическая служба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ind w:left="158"/>
              <w:jc w:val="both"/>
            </w:pPr>
            <w:r>
              <w:rPr>
                <w:b/>
                <w:bCs/>
              </w:rPr>
              <w:t>Школа, функционирующая в неблагоприятных условиях</w:t>
            </w:r>
          </w:p>
        </w:tc>
      </w:tr>
      <w:tr w:rsidR="003B0145">
        <w:trPr>
          <w:trHeight w:hRule="exact" w:val="528"/>
          <w:jc w:val="center"/>
        </w:trPr>
        <w:tc>
          <w:tcPr>
            <w:tcW w:w="14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145" w:rsidRDefault="007F1863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1. Подготовка и запуск программы</w:t>
            </w:r>
          </w:p>
        </w:tc>
      </w:tr>
      <w:tr w:rsidR="003B0145">
        <w:trPr>
          <w:trHeight w:hRule="exact" w:val="523"/>
          <w:jc w:val="center"/>
        </w:trPr>
        <w:tc>
          <w:tcPr>
            <w:tcW w:w="14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145" w:rsidRDefault="007F1863">
            <w:pPr>
              <w:pStyle w:val="a4"/>
              <w:shd w:val="clear" w:color="auto" w:fill="auto"/>
              <w:ind w:firstLine="820"/>
            </w:pPr>
            <w:r>
              <w:rPr>
                <w:b/>
                <w:bCs/>
              </w:rPr>
              <w:t>1.1. Создание организационной инфраструктуры проекта, обеспечение кадровой поддержки</w:t>
            </w:r>
          </w:p>
        </w:tc>
      </w:tr>
      <w:tr w:rsidR="003B0145">
        <w:trPr>
          <w:trHeight w:hRule="exact" w:val="218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145" w:rsidRDefault="007F1863" w:rsidP="00895066">
            <w:pPr>
              <w:pStyle w:val="a4"/>
              <w:shd w:val="clear" w:color="auto" w:fill="auto"/>
              <w:ind w:left="132" w:right="106"/>
              <w:jc w:val="both"/>
            </w:pPr>
            <w:r>
              <w:t xml:space="preserve">Назначить муниципального координатора и создать координационную группу поддержки </w:t>
            </w:r>
            <w:r w:rsidR="00895066">
              <w:t>ШНОР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145" w:rsidRPr="00895066" w:rsidRDefault="007F1863" w:rsidP="007324E8">
            <w:pPr>
              <w:pStyle w:val="a4"/>
              <w:shd w:val="clear" w:color="auto" w:fill="auto"/>
              <w:tabs>
                <w:tab w:val="left" w:pos="1661"/>
                <w:tab w:val="left" w:pos="2698"/>
                <w:tab w:val="left" w:pos="3293"/>
              </w:tabs>
              <w:ind w:left="158" w:right="106"/>
              <w:jc w:val="both"/>
              <w:rPr>
                <w:color w:val="auto"/>
              </w:rPr>
            </w:pPr>
            <w:r>
              <w:t xml:space="preserve">Назначить ответственных за мониторинг и профессиональное развитие педагогов и руководителей, </w:t>
            </w:r>
            <w:r w:rsidR="00895066" w:rsidRPr="00895066">
              <w:rPr>
                <w:color w:val="auto"/>
              </w:rPr>
              <w:t>наставников</w:t>
            </w:r>
            <w:r w:rsidRPr="00895066">
              <w:rPr>
                <w:color w:val="auto"/>
              </w:rPr>
              <w:t xml:space="preserve"> из числа директоров</w:t>
            </w:r>
            <w:r w:rsidRPr="00895066">
              <w:rPr>
                <w:color w:val="auto"/>
              </w:rPr>
              <w:tab/>
              <w:t>школ</w:t>
            </w:r>
            <w:r w:rsidRPr="00895066">
              <w:rPr>
                <w:color w:val="auto"/>
              </w:rPr>
              <w:tab/>
              <w:t>с</w:t>
            </w:r>
            <w:r w:rsidRPr="00895066">
              <w:rPr>
                <w:color w:val="auto"/>
              </w:rPr>
              <w:tab/>
            </w:r>
            <w:proofErr w:type="gramStart"/>
            <w:r w:rsidRPr="00895066">
              <w:rPr>
                <w:color w:val="auto"/>
              </w:rPr>
              <w:t>высокими</w:t>
            </w:r>
            <w:proofErr w:type="gramEnd"/>
          </w:p>
          <w:p w:rsidR="003B0145" w:rsidRPr="00895066" w:rsidRDefault="007F1863" w:rsidP="007324E8">
            <w:pPr>
              <w:pStyle w:val="a4"/>
              <w:shd w:val="clear" w:color="auto" w:fill="auto"/>
              <w:tabs>
                <w:tab w:val="left" w:pos="2875"/>
              </w:tabs>
              <w:ind w:left="158" w:right="106"/>
              <w:jc w:val="both"/>
              <w:rPr>
                <w:color w:val="auto"/>
              </w:rPr>
            </w:pPr>
            <w:r w:rsidRPr="00895066">
              <w:rPr>
                <w:color w:val="auto"/>
              </w:rPr>
              <w:t>образовательными</w:t>
            </w:r>
            <w:r w:rsidRPr="00895066">
              <w:rPr>
                <w:color w:val="auto"/>
              </w:rPr>
              <w:tab/>
              <w:t>результатами,</w:t>
            </w:r>
          </w:p>
          <w:p w:rsidR="003B0145" w:rsidRDefault="007F1863" w:rsidP="007324E8">
            <w:pPr>
              <w:pStyle w:val="a4"/>
              <w:shd w:val="clear" w:color="auto" w:fill="auto"/>
              <w:ind w:left="158" w:right="106"/>
              <w:jc w:val="both"/>
            </w:pPr>
            <w:r w:rsidRPr="00895066">
              <w:rPr>
                <w:color w:val="auto"/>
              </w:rPr>
              <w:t xml:space="preserve">предложить их в состав муниципальной </w:t>
            </w:r>
            <w:r w:rsidR="00895066">
              <w:t>координационной группы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145" w:rsidRDefault="007F1863" w:rsidP="007324E8">
            <w:pPr>
              <w:pStyle w:val="a4"/>
              <w:shd w:val="clear" w:color="auto" w:fill="auto"/>
              <w:tabs>
                <w:tab w:val="left" w:pos="1474"/>
                <w:tab w:val="left" w:pos="3480"/>
                <w:tab w:val="right" w:pos="5304"/>
              </w:tabs>
              <w:spacing w:before="120" w:line="233" w:lineRule="auto"/>
              <w:ind w:left="158" w:right="116"/>
              <w:jc w:val="both"/>
            </w:pPr>
            <w:r>
              <w:t>Сформировать управленческую команду, назначить</w:t>
            </w:r>
            <w:r>
              <w:tab/>
            </w:r>
            <w:proofErr w:type="gramStart"/>
            <w:r>
              <w:t>ответственного</w:t>
            </w:r>
            <w:proofErr w:type="gramEnd"/>
            <w:r>
              <w:tab/>
              <w:t>за</w:t>
            </w:r>
            <w:r>
              <w:tab/>
              <w:t>проведение</w:t>
            </w:r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3254"/>
              </w:tabs>
              <w:spacing w:line="233" w:lineRule="auto"/>
              <w:ind w:left="158" w:right="116"/>
              <w:jc w:val="both"/>
            </w:pPr>
            <w:r>
              <w:t>углубленной диагностики,</w:t>
            </w:r>
            <w:r>
              <w:tab/>
            </w:r>
            <w:proofErr w:type="gramStart"/>
            <w:r>
              <w:t>промежуточного</w:t>
            </w:r>
            <w:proofErr w:type="gramEnd"/>
            <w:r>
              <w:t xml:space="preserve"> и</w:t>
            </w:r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1483"/>
                <w:tab w:val="left" w:pos="3456"/>
                <w:tab w:val="right" w:pos="5294"/>
              </w:tabs>
              <w:spacing w:line="233" w:lineRule="auto"/>
              <w:ind w:left="158" w:right="116"/>
              <w:jc w:val="both"/>
            </w:pPr>
            <w:proofErr w:type="gramStart"/>
            <w:r>
              <w:t>итогового</w:t>
            </w:r>
            <w:proofErr w:type="gramEnd"/>
            <w:r>
              <w:tab/>
              <w:t>мониторингов,</w:t>
            </w:r>
            <w:r>
              <w:tab/>
              <w:t>за</w:t>
            </w:r>
            <w:r>
              <w:tab/>
              <w:t>повышение</w:t>
            </w:r>
          </w:p>
          <w:p w:rsidR="003B0145" w:rsidRDefault="007F1863" w:rsidP="007324E8">
            <w:pPr>
              <w:pStyle w:val="a4"/>
              <w:shd w:val="clear" w:color="auto" w:fill="auto"/>
              <w:spacing w:line="233" w:lineRule="auto"/>
              <w:ind w:left="158" w:right="116"/>
              <w:jc w:val="both"/>
            </w:pPr>
            <w:r>
              <w:t>квалификации и про</w:t>
            </w:r>
            <w:r w:rsidR="00895066">
              <w:t>фессиональное развитие</w:t>
            </w:r>
          </w:p>
        </w:tc>
      </w:tr>
      <w:tr w:rsidR="003B0145" w:rsidTr="00606581">
        <w:trPr>
          <w:trHeight w:hRule="exact" w:val="171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145" w:rsidRDefault="007F1863" w:rsidP="00606581">
            <w:pPr>
              <w:pStyle w:val="a4"/>
              <w:shd w:val="clear" w:color="auto" w:fill="auto"/>
              <w:spacing w:before="240"/>
              <w:ind w:left="132" w:right="106"/>
            </w:pPr>
            <w:r>
              <w:t xml:space="preserve">Организовать в муниципальном образовании сбор </w:t>
            </w:r>
            <w:r w:rsidR="00606581">
              <w:t xml:space="preserve">и анализ </w:t>
            </w:r>
            <w:r>
              <w:t xml:space="preserve">контекстных данных </w:t>
            </w:r>
            <w:r w:rsidR="00895066">
              <w:t>(данные об учителе</w:t>
            </w:r>
            <w:r w:rsidR="00606581">
              <w:t xml:space="preserve"> -</w:t>
            </w:r>
            <w:r w:rsidR="00895066">
              <w:t xml:space="preserve"> стаж работы, квалификационная категория</w:t>
            </w:r>
            <w:r w:rsidR="00606581">
              <w:t>; УМК)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145" w:rsidRDefault="007F1863" w:rsidP="007324E8">
            <w:pPr>
              <w:pStyle w:val="a4"/>
              <w:shd w:val="clear" w:color="auto" w:fill="auto"/>
              <w:tabs>
                <w:tab w:val="left" w:pos="1920"/>
                <w:tab w:val="left" w:pos="2486"/>
              </w:tabs>
              <w:spacing w:before="100"/>
              <w:ind w:left="158" w:right="106"/>
              <w:jc w:val="both"/>
            </w:pPr>
            <w:r>
              <w:t xml:space="preserve">Оказать образовательным организациям </w:t>
            </w:r>
            <w:proofErr w:type="gramStart"/>
            <w:r>
              <w:t>методическую</w:t>
            </w:r>
            <w:proofErr w:type="gramEnd"/>
            <w:r>
              <w:tab/>
              <w:t>и</w:t>
            </w:r>
            <w:r>
              <w:tab/>
              <w:t>организационную</w:t>
            </w:r>
          </w:p>
          <w:p w:rsidR="003B0145" w:rsidRDefault="007F1863" w:rsidP="00606581">
            <w:pPr>
              <w:pStyle w:val="a4"/>
              <w:shd w:val="clear" w:color="auto" w:fill="auto"/>
              <w:ind w:left="158" w:right="106"/>
              <w:jc w:val="both"/>
            </w:pPr>
            <w:r>
              <w:t xml:space="preserve">помощь в сборе </w:t>
            </w:r>
            <w:r w:rsidR="00606581">
              <w:t xml:space="preserve">и анализе </w:t>
            </w:r>
            <w:r>
              <w:t>контекстных данных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145" w:rsidRDefault="007F1863" w:rsidP="00606581">
            <w:pPr>
              <w:pStyle w:val="a4"/>
              <w:shd w:val="clear" w:color="auto" w:fill="auto"/>
              <w:spacing w:before="100"/>
              <w:ind w:left="158" w:right="116"/>
              <w:jc w:val="both"/>
            </w:pPr>
            <w:r>
              <w:t xml:space="preserve">Провести сбор </w:t>
            </w:r>
            <w:r w:rsidR="00606581">
              <w:t xml:space="preserve">и анализ </w:t>
            </w:r>
            <w:r>
              <w:t xml:space="preserve">контекстных данных по каждому классу, обобщить данные по школе, </w:t>
            </w:r>
            <w:r w:rsidRPr="00606581">
              <w:rPr>
                <w:color w:val="auto"/>
              </w:rPr>
              <w:t xml:space="preserve">передать их </w:t>
            </w:r>
            <w:r w:rsidR="00606581" w:rsidRPr="00606581">
              <w:rPr>
                <w:color w:val="auto"/>
              </w:rPr>
              <w:t>в МОУО</w:t>
            </w:r>
          </w:p>
        </w:tc>
      </w:tr>
      <w:tr w:rsidR="003B0145" w:rsidTr="00606581">
        <w:trPr>
          <w:trHeight w:hRule="exact" w:val="152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45" w:rsidRDefault="007F1863" w:rsidP="00606581">
            <w:pPr>
              <w:pStyle w:val="a4"/>
              <w:shd w:val="clear" w:color="auto" w:fill="auto"/>
              <w:tabs>
                <w:tab w:val="left" w:pos="1661"/>
                <w:tab w:val="left" w:pos="2424"/>
              </w:tabs>
              <w:ind w:left="132" w:right="106"/>
            </w:pPr>
            <w:r>
              <w:t>Подготовить и подписать приказ о</w:t>
            </w:r>
            <w:r w:rsidR="00606581">
              <w:t xml:space="preserve"> разработке и утверждении школьных </w:t>
            </w:r>
            <w:r w:rsidR="00606581" w:rsidRPr="001F1321">
              <w:t xml:space="preserve">дорожных карт </w:t>
            </w:r>
            <w:r w:rsidR="001F1321" w:rsidRPr="001F1321">
              <w:t xml:space="preserve"> </w:t>
            </w:r>
            <w:r w:rsidR="001F1321" w:rsidRPr="001F1321">
              <w:t>(далее – ДК)</w:t>
            </w:r>
            <w:r w:rsidR="001F1321">
              <w:t xml:space="preserve"> </w:t>
            </w:r>
            <w:r w:rsidR="00606581">
              <w:t>повышения качества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145" w:rsidRDefault="007F1863" w:rsidP="00606581">
            <w:pPr>
              <w:pStyle w:val="a4"/>
              <w:shd w:val="clear" w:color="auto" w:fill="auto"/>
              <w:tabs>
                <w:tab w:val="left" w:pos="1421"/>
                <w:tab w:val="left" w:pos="2837"/>
              </w:tabs>
              <w:ind w:left="158" w:right="106"/>
            </w:pPr>
            <w:r>
              <w:t>Оказать</w:t>
            </w:r>
            <w:r>
              <w:tab/>
              <w:t>школам</w:t>
            </w:r>
            <w:r>
              <w:tab/>
            </w:r>
            <w:proofErr w:type="gramStart"/>
            <w:r>
              <w:t>методическую</w:t>
            </w:r>
            <w:proofErr w:type="gramEnd"/>
          </w:p>
          <w:p w:rsidR="003B0145" w:rsidRDefault="007F1863" w:rsidP="001F1321">
            <w:pPr>
              <w:pStyle w:val="a4"/>
              <w:shd w:val="clear" w:color="auto" w:fill="auto"/>
              <w:ind w:left="158" w:right="106"/>
            </w:pPr>
            <w:r>
              <w:t xml:space="preserve">поддержку в разработке </w:t>
            </w:r>
            <w:r w:rsidR="00606581">
              <w:t xml:space="preserve">школьных </w:t>
            </w:r>
            <w:r w:rsidR="001F1321">
              <w:t>ДК</w:t>
            </w:r>
            <w:r w:rsidR="00606581">
              <w:t xml:space="preserve"> повышения качества образования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145" w:rsidRDefault="007F1863" w:rsidP="001F1321">
            <w:pPr>
              <w:pStyle w:val="a4"/>
              <w:shd w:val="clear" w:color="auto" w:fill="auto"/>
              <w:spacing w:before="120"/>
              <w:ind w:left="158" w:right="116"/>
            </w:pPr>
            <w:r>
              <w:t xml:space="preserve">Провести углубленную диагностику факторов школьной среды и разработать </w:t>
            </w:r>
            <w:r w:rsidR="00606581">
              <w:t>школьн</w:t>
            </w:r>
            <w:r w:rsidR="00606581">
              <w:t>ую</w:t>
            </w:r>
            <w:r w:rsidR="00606581">
              <w:t xml:space="preserve"> </w:t>
            </w:r>
            <w:r w:rsidR="001F1321">
              <w:t xml:space="preserve">ДК </w:t>
            </w:r>
            <w:r w:rsidR="00606581">
              <w:t xml:space="preserve"> повышения качества образования</w:t>
            </w:r>
          </w:p>
        </w:tc>
      </w:tr>
    </w:tbl>
    <w:p w:rsidR="003B0145" w:rsidRDefault="007F186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4536"/>
        <w:gridCol w:w="5539"/>
      </w:tblGrid>
      <w:tr w:rsidR="003B0145">
        <w:trPr>
          <w:trHeight w:hRule="exact" w:val="8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145" w:rsidRDefault="007F1863" w:rsidP="007324E8">
            <w:pPr>
              <w:pStyle w:val="a4"/>
              <w:shd w:val="clear" w:color="auto" w:fill="auto"/>
              <w:ind w:left="132" w:right="106"/>
              <w:jc w:val="center"/>
            </w:pPr>
            <w:r>
              <w:rPr>
                <w:b/>
                <w:bCs/>
              </w:rPr>
              <w:lastRenderedPageBreak/>
              <w:t>Муниципальный орган управления образованием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ind w:firstLine="158"/>
            </w:pPr>
            <w:r>
              <w:rPr>
                <w:b/>
                <w:bCs/>
              </w:rPr>
              <w:t>Муниципальная методическая служба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145" w:rsidRDefault="007F1863" w:rsidP="007324E8">
            <w:pPr>
              <w:pStyle w:val="a4"/>
              <w:shd w:val="clear" w:color="auto" w:fill="auto"/>
              <w:ind w:left="158"/>
              <w:jc w:val="both"/>
            </w:pPr>
            <w:r>
              <w:rPr>
                <w:b/>
                <w:bCs/>
              </w:rPr>
              <w:t>Школа, функционирующая в неблагоприятных условиях</w:t>
            </w:r>
          </w:p>
        </w:tc>
      </w:tr>
      <w:tr w:rsidR="003B0145">
        <w:trPr>
          <w:trHeight w:hRule="exact" w:val="19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145" w:rsidRDefault="007F1863" w:rsidP="00606581">
            <w:pPr>
              <w:pStyle w:val="a4"/>
              <w:shd w:val="clear" w:color="auto" w:fill="auto"/>
              <w:spacing w:before="100"/>
              <w:ind w:left="132" w:right="106"/>
              <w:jc w:val="both"/>
            </w:pPr>
            <w:r>
              <w:t>Утвердить комплекс мер по информационному сопровождению муниципальной</w:t>
            </w:r>
            <w:r w:rsidR="00606581">
              <w:t xml:space="preserve"> адресной </w:t>
            </w:r>
            <w:r>
              <w:t xml:space="preserve"> программы поддержки </w:t>
            </w:r>
            <w:r w:rsidR="00606581">
              <w:t>ШНОР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145" w:rsidRDefault="007F1863" w:rsidP="007324E8">
            <w:pPr>
              <w:pStyle w:val="a4"/>
              <w:shd w:val="clear" w:color="auto" w:fill="auto"/>
              <w:tabs>
                <w:tab w:val="left" w:pos="1733"/>
                <w:tab w:val="left" w:pos="3197"/>
                <w:tab w:val="left" w:pos="4070"/>
              </w:tabs>
              <w:spacing w:before="100"/>
              <w:ind w:left="158" w:right="106"/>
              <w:jc w:val="both"/>
            </w:pPr>
            <w:r>
              <w:t>Разработать</w:t>
            </w:r>
            <w:r>
              <w:tab/>
              <w:t>комплекс</w:t>
            </w:r>
            <w:r>
              <w:tab/>
              <w:t>мер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2654"/>
              </w:tabs>
              <w:ind w:left="158" w:right="106"/>
              <w:jc w:val="both"/>
            </w:pPr>
            <w:r>
              <w:t>информационному</w:t>
            </w:r>
            <w:r>
              <w:tab/>
              <w:t>сопровождению</w:t>
            </w:r>
          </w:p>
          <w:p w:rsidR="003B0145" w:rsidRDefault="007F1863" w:rsidP="007324E8">
            <w:pPr>
              <w:pStyle w:val="a4"/>
              <w:shd w:val="clear" w:color="auto" w:fill="auto"/>
              <w:ind w:left="158" w:right="106"/>
              <w:jc w:val="both"/>
            </w:pPr>
            <w:r>
              <w:t xml:space="preserve">муниципальной </w:t>
            </w:r>
            <w:r w:rsidR="00606581">
              <w:t>адресной  программы поддержки ШНОР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tabs>
                <w:tab w:val="left" w:pos="2026"/>
                <w:tab w:val="left" w:pos="4378"/>
              </w:tabs>
              <w:ind w:left="158" w:right="116"/>
              <w:jc w:val="both"/>
            </w:pPr>
            <w:r>
              <w:t xml:space="preserve">Разработать план вовлечения местного сообщества в разработку и реализацию </w:t>
            </w:r>
            <w:r w:rsidR="001F1321">
              <w:t>ДК</w:t>
            </w:r>
            <w:r w:rsidR="00606581">
              <w:t xml:space="preserve"> </w:t>
            </w:r>
            <w:r w:rsidR="00606581">
              <w:t xml:space="preserve"> повышения качества образования</w:t>
            </w:r>
            <w:r>
              <w:t xml:space="preserve">, утвердить </w:t>
            </w:r>
            <w:r w:rsidR="00606581">
              <w:t xml:space="preserve">ДК </w:t>
            </w:r>
            <w:r>
              <w:t>на Управляющем совете школы, д</w:t>
            </w:r>
            <w:r w:rsidR="00606581">
              <w:t xml:space="preserve">овести до сведения родительской </w:t>
            </w:r>
            <w:r>
              <w:t>общественности,</w:t>
            </w:r>
            <w:r>
              <w:tab/>
              <w:t>местного</w:t>
            </w:r>
          </w:p>
          <w:p w:rsidR="003B0145" w:rsidRDefault="007F1863" w:rsidP="007324E8">
            <w:pPr>
              <w:pStyle w:val="a4"/>
              <w:shd w:val="clear" w:color="auto" w:fill="auto"/>
              <w:ind w:left="158" w:right="116"/>
            </w:pPr>
            <w:r>
              <w:t>сообщества.</w:t>
            </w:r>
          </w:p>
        </w:tc>
      </w:tr>
      <w:tr w:rsidR="003B0145">
        <w:trPr>
          <w:trHeight w:hRule="exact" w:val="285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145" w:rsidRDefault="00667336" w:rsidP="007324E8">
            <w:pPr>
              <w:pStyle w:val="a4"/>
              <w:shd w:val="clear" w:color="auto" w:fill="auto"/>
              <w:tabs>
                <w:tab w:val="left" w:pos="2054"/>
              </w:tabs>
              <w:spacing w:before="100"/>
              <w:ind w:left="132" w:right="106"/>
              <w:jc w:val="both"/>
            </w:pPr>
            <w:r>
              <w:t xml:space="preserve">Направить на </w:t>
            </w:r>
            <w:r w:rsidRPr="00606581">
              <w:rPr>
                <w:color w:val="auto"/>
              </w:rPr>
              <w:t>курсы ПК</w:t>
            </w:r>
            <w:r w:rsidR="007F1863" w:rsidRPr="00606581">
              <w:rPr>
                <w:color w:val="auto"/>
              </w:rPr>
              <w:t xml:space="preserve"> </w:t>
            </w:r>
            <w:r w:rsidR="007F1863">
              <w:t>экспертов</w:t>
            </w:r>
            <w:r>
              <w:t xml:space="preserve"> </w:t>
            </w:r>
            <w:r w:rsidR="007F1863">
              <w:t>- консультантов,</w:t>
            </w:r>
            <w:r w:rsidR="007F1863">
              <w:tab/>
              <w:t>осуществляющих</w:t>
            </w:r>
          </w:p>
          <w:p w:rsidR="00D91798" w:rsidRDefault="007F1863" w:rsidP="007324E8">
            <w:pPr>
              <w:pStyle w:val="a4"/>
              <w:shd w:val="clear" w:color="auto" w:fill="auto"/>
              <w:tabs>
                <w:tab w:val="left" w:pos="2880"/>
              </w:tabs>
              <w:ind w:left="132" w:right="106"/>
              <w:jc w:val="both"/>
            </w:pPr>
            <w:r>
              <w:t xml:space="preserve">функции сопровождения </w:t>
            </w:r>
            <w:r w:rsidR="00D91798">
              <w:t>ШНОР</w:t>
            </w:r>
            <w:r w:rsidR="00D91798">
              <w:t xml:space="preserve">; </w:t>
            </w:r>
          </w:p>
          <w:p w:rsidR="00D91798" w:rsidRDefault="00D91798" w:rsidP="007324E8">
            <w:pPr>
              <w:pStyle w:val="a4"/>
              <w:shd w:val="clear" w:color="auto" w:fill="auto"/>
              <w:tabs>
                <w:tab w:val="left" w:pos="2880"/>
              </w:tabs>
              <w:ind w:left="132" w:right="106"/>
              <w:jc w:val="both"/>
            </w:pPr>
          </w:p>
          <w:p w:rsidR="00D91798" w:rsidRDefault="00D91798" w:rsidP="007324E8">
            <w:pPr>
              <w:pStyle w:val="a4"/>
              <w:shd w:val="clear" w:color="auto" w:fill="auto"/>
              <w:tabs>
                <w:tab w:val="left" w:pos="2880"/>
              </w:tabs>
              <w:ind w:left="132" w:right="106"/>
              <w:jc w:val="both"/>
            </w:pPr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2880"/>
              </w:tabs>
              <w:ind w:left="132" w:right="106"/>
              <w:jc w:val="both"/>
            </w:pPr>
            <w:r>
              <w:t>Утвердить план мероприятий по профессиональному</w:t>
            </w:r>
            <w:r>
              <w:tab/>
              <w:t>развитию</w:t>
            </w:r>
          </w:p>
          <w:p w:rsidR="003B0145" w:rsidRDefault="007F1863" w:rsidP="00D91798">
            <w:pPr>
              <w:pStyle w:val="a4"/>
              <w:shd w:val="clear" w:color="auto" w:fill="auto"/>
              <w:ind w:left="132" w:right="106"/>
              <w:jc w:val="both"/>
            </w:pPr>
            <w:r>
              <w:t xml:space="preserve">руководителей и педагогов </w:t>
            </w:r>
            <w:r w:rsidR="00D91798">
              <w:t>ШНОР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tabs>
                <w:tab w:val="left" w:pos="1896"/>
                <w:tab w:val="left" w:pos="3960"/>
              </w:tabs>
              <w:ind w:left="158" w:right="106"/>
              <w:jc w:val="both"/>
            </w:pPr>
            <w:r>
              <w:t>Определить</w:t>
            </w:r>
            <w:r>
              <w:tab/>
              <w:t>специалистов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2506"/>
              </w:tabs>
              <w:ind w:left="158" w:right="106"/>
              <w:jc w:val="both"/>
            </w:pPr>
            <w:r>
              <w:t>направления на подготовку экспертов</w:t>
            </w:r>
            <w:r w:rsidR="00667336">
              <w:t xml:space="preserve"> </w:t>
            </w:r>
            <w:r>
              <w:t>- консультантов,</w:t>
            </w:r>
            <w:r>
              <w:tab/>
              <w:t>осуществляющих</w:t>
            </w:r>
          </w:p>
          <w:p w:rsidR="003B0145" w:rsidRDefault="007F1863" w:rsidP="00D91798">
            <w:pPr>
              <w:pStyle w:val="a4"/>
              <w:shd w:val="clear" w:color="auto" w:fill="auto"/>
              <w:tabs>
                <w:tab w:val="left" w:pos="1320"/>
                <w:tab w:val="left" w:pos="3326"/>
              </w:tabs>
              <w:ind w:left="158" w:right="106"/>
              <w:jc w:val="both"/>
            </w:pPr>
            <w:r>
              <w:t>функции</w:t>
            </w:r>
            <w:r>
              <w:tab/>
              <w:t>сопровождения</w:t>
            </w:r>
            <w:r>
              <w:tab/>
            </w:r>
            <w:r w:rsidR="00D91798">
              <w:t>ШНОР</w:t>
            </w:r>
          </w:p>
          <w:p w:rsidR="00D91798" w:rsidRDefault="00D91798" w:rsidP="00D91798">
            <w:pPr>
              <w:pStyle w:val="a4"/>
              <w:shd w:val="clear" w:color="auto" w:fill="auto"/>
              <w:tabs>
                <w:tab w:val="left" w:pos="1320"/>
                <w:tab w:val="left" w:pos="3326"/>
              </w:tabs>
              <w:ind w:left="158" w:right="106"/>
              <w:jc w:val="both"/>
            </w:pPr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1704"/>
                <w:tab w:val="left" w:pos="3835"/>
              </w:tabs>
              <w:ind w:left="158" w:right="106"/>
              <w:jc w:val="both"/>
            </w:pPr>
            <w:r>
              <w:t>Разработать</w:t>
            </w:r>
            <w:r>
              <w:tab/>
              <w:t>муниципальный</w:t>
            </w:r>
            <w:r>
              <w:tab/>
              <w:t>план</w:t>
            </w:r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1949"/>
                <w:tab w:val="left" w:pos="4066"/>
              </w:tabs>
              <w:ind w:left="158" w:right="106"/>
              <w:jc w:val="both"/>
            </w:pPr>
            <w:r>
              <w:t>проведения</w:t>
            </w:r>
            <w:r>
              <w:tab/>
              <w:t>мероприятий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3331"/>
              </w:tabs>
              <w:ind w:left="158" w:right="106"/>
              <w:jc w:val="both"/>
            </w:pPr>
            <w:r>
              <w:t>профессиональному</w:t>
            </w:r>
            <w:r>
              <w:tab/>
              <w:t>развитию</w:t>
            </w:r>
          </w:p>
          <w:p w:rsidR="003B0145" w:rsidRDefault="00D91798" w:rsidP="007324E8">
            <w:pPr>
              <w:pStyle w:val="a4"/>
              <w:shd w:val="clear" w:color="auto" w:fill="auto"/>
              <w:spacing w:after="60"/>
              <w:ind w:left="158" w:right="106"/>
            </w:pPr>
            <w:r>
              <w:t>руководителей и педагогов ШНОР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798" w:rsidRDefault="007F1863" w:rsidP="007324E8">
            <w:pPr>
              <w:pStyle w:val="a4"/>
              <w:shd w:val="clear" w:color="auto" w:fill="auto"/>
              <w:tabs>
                <w:tab w:val="left" w:pos="1334"/>
                <w:tab w:val="left" w:pos="2198"/>
                <w:tab w:val="left" w:pos="2693"/>
                <w:tab w:val="left" w:pos="4738"/>
              </w:tabs>
              <w:spacing w:before="100"/>
              <w:ind w:left="158" w:right="116"/>
              <w:jc w:val="both"/>
            </w:pPr>
            <w:r>
              <w:t>Сформировать план переподготовки, повышения квалификации и профессионального развития педагогов школы</w:t>
            </w:r>
          </w:p>
          <w:p w:rsidR="00D91798" w:rsidRDefault="007F1863" w:rsidP="007324E8">
            <w:pPr>
              <w:pStyle w:val="a4"/>
              <w:shd w:val="clear" w:color="auto" w:fill="auto"/>
              <w:tabs>
                <w:tab w:val="left" w:pos="1334"/>
                <w:tab w:val="left" w:pos="2198"/>
                <w:tab w:val="left" w:pos="2693"/>
                <w:tab w:val="left" w:pos="4738"/>
              </w:tabs>
              <w:spacing w:before="100"/>
              <w:ind w:left="158" w:right="116"/>
              <w:jc w:val="both"/>
            </w:pPr>
            <w:r>
              <w:t xml:space="preserve"> план проведения мероприятий по повышению качества преподавания</w:t>
            </w:r>
          </w:p>
          <w:p w:rsidR="00D91798" w:rsidRDefault="007F1863" w:rsidP="007324E8">
            <w:pPr>
              <w:pStyle w:val="a4"/>
              <w:shd w:val="clear" w:color="auto" w:fill="auto"/>
              <w:tabs>
                <w:tab w:val="left" w:pos="1334"/>
                <w:tab w:val="left" w:pos="2198"/>
                <w:tab w:val="left" w:pos="2693"/>
                <w:tab w:val="left" w:pos="4738"/>
              </w:tabs>
              <w:spacing w:before="100"/>
              <w:ind w:left="158" w:right="116"/>
              <w:jc w:val="both"/>
            </w:pPr>
            <w:r>
              <w:t>участия в муниципальных и региональных мероприятиях</w:t>
            </w:r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1334"/>
                <w:tab w:val="left" w:pos="2198"/>
                <w:tab w:val="left" w:pos="2693"/>
                <w:tab w:val="left" w:pos="4738"/>
              </w:tabs>
              <w:spacing w:before="100"/>
              <w:ind w:left="158" w:right="116"/>
              <w:jc w:val="both"/>
            </w:pPr>
            <w:r>
              <w:t>Передать</w:t>
            </w:r>
            <w:r>
              <w:tab/>
              <w:t>план</w:t>
            </w:r>
            <w:r>
              <w:tab/>
              <w:t>в</w:t>
            </w:r>
            <w:r>
              <w:tab/>
              <w:t>муниципальный</w:t>
            </w:r>
            <w:r>
              <w:tab/>
              <w:t>орган</w:t>
            </w:r>
          </w:p>
          <w:p w:rsidR="003B0145" w:rsidRDefault="007F1863" w:rsidP="007324E8">
            <w:pPr>
              <w:pStyle w:val="a4"/>
              <w:shd w:val="clear" w:color="auto" w:fill="auto"/>
              <w:ind w:left="158" w:right="116"/>
              <w:jc w:val="both"/>
            </w:pPr>
            <w:r>
              <w:t>управления образованием.</w:t>
            </w:r>
          </w:p>
        </w:tc>
      </w:tr>
      <w:tr w:rsidR="003B0145">
        <w:trPr>
          <w:trHeight w:hRule="exact" w:val="19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tabs>
                <w:tab w:val="left" w:pos="3139"/>
              </w:tabs>
              <w:ind w:left="132" w:right="106"/>
              <w:jc w:val="both"/>
            </w:pPr>
            <w:r>
              <w:t>Сформировать</w:t>
            </w:r>
            <w:r>
              <w:tab/>
              <w:t>группу</w:t>
            </w:r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2434"/>
              </w:tabs>
              <w:ind w:left="132" w:right="106"/>
              <w:jc w:val="both"/>
            </w:pPr>
            <w:r>
              <w:t>руководителей,</w:t>
            </w:r>
            <w:r>
              <w:tab/>
              <w:t>заместителей</w:t>
            </w:r>
          </w:p>
          <w:p w:rsidR="003B0145" w:rsidRDefault="007F1863" w:rsidP="007324E8">
            <w:pPr>
              <w:pStyle w:val="a4"/>
              <w:shd w:val="clear" w:color="auto" w:fill="auto"/>
              <w:tabs>
                <w:tab w:val="left" w:pos="2107"/>
                <w:tab w:val="left" w:pos="2832"/>
              </w:tabs>
              <w:ind w:left="132" w:right="106"/>
              <w:jc w:val="both"/>
            </w:pPr>
            <w:r>
              <w:t>руководителей</w:t>
            </w:r>
            <w:r>
              <w:tab/>
              <w:t>и</w:t>
            </w:r>
            <w:r>
              <w:tab/>
              <w:t>педагогов</w:t>
            </w:r>
          </w:p>
          <w:p w:rsidR="003B0145" w:rsidRDefault="007F1863" w:rsidP="007324E8">
            <w:pPr>
              <w:pStyle w:val="a4"/>
              <w:shd w:val="clear" w:color="auto" w:fill="auto"/>
              <w:ind w:left="132" w:right="106"/>
              <w:jc w:val="both"/>
            </w:pPr>
            <w:r>
              <w:t xml:space="preserve">образовательных организаций для направления </w:t>
            </w:r>
            <w:r w:rsidR="00D91798">
              <w:t>на курсы повышения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145" w:rsidRDefault="007F1863" w:rsidP="007324E8">
            <w:pPr>
              <w:pStyle w:val="a4"/>
              <w:shd w:val="clear" w:color="auto" w:fill="auto"/>
              <w:tabs>
                <w:tab w:val="left" w:pos="1646"/>
                <w:tab w:val="left" w:pos="3139"/>
              </w:tabs>
              <w:spacing w:before="120"/>
              <w:ind w:left="158" w:right="106"/>
              <w:jc w:val="both"/>
            </w:pPr>
            <w:r>
              <w:t>Разработать программы</w:t>
            </w:r>
            <w:r>
              <w:tab/>
              <w:t>проведения</w:t>
            </w:r>
          </w:p>
          <w:p w:rsidR="003B0145" w:rsidRDefault="007F1863" w:rsidP="007324E8">
            <w:pPr>
              <w:pStyle w:val="a4"/>
              <w:shd w:val="clear" w:color="auto" w:fill="auto"/>
              <w:ind w:left="158" w:right="106"/>
              <w:jc w:val="both"/>
            </w:pPr>
            <w:r>
              <w:t>обучающих мероприятий (семи</w:t>
            </w:r>
            <w:r w:rsidR="00D91798">
              <w:t>наров, конференций, стажировок)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145" w:rsidRDefault="007F1863" w:rsidP="007324E8">
            <w:pPr>
              <w:pStyle w:val="a4"/>
              <w:shd w:val="clear" w:color="auto" w:fill="auto"/>
              <w:spacing w:before="120"/>
              <w:ind w:left="158" w:right="116"/>
              <w:jc w:val="both"/>
            </w:pPr>
            <w:r>
              <w:t xml:space="preserve">Направить педагогов и управленческую команду на обучение или организовать </w:t>
            </w:r>
            <w:proofErr w:type="spellStart"/>
            <w:r>
              <w:t>внутри</w:t>
            </w:r>
            <w:r w:rsidR="00D91798">
              <w:t>школьное</w:t>
            </w:r>
            <w:proofErr w:type="spellEnd"/>
            <w:r w:rsidR="00D91798">
              <w:t xml:space="preserve"> корпоративное обучение</w:t>
            </w:r>
          </w:p>
        </w:tc>
      </w:tr>
    </w:tbl>
    <w:p w:rsidR="003B0145" w:rsidRDefault="007F186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885" w:type="dxa"/>
        <w:jc w:val="center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302"/>
        <w:gridCol w:w="3783"/>
        <w:gridCol w:w="2658"/>
        <w:gridCol w:w="1878"/>
        <w:gridCol w:w="122"/>
        <w:gridCol w:w="1866"/>
        <w:gridCol w:w="3551"/>
        <w:gridCol w:w="309"/>
      </w:tblGrid>
      <w:tr w:rsidR="003B0145" w:rsidTr="001F1321">
        <w:trPr>
          <w:gridBefore w:val="1"/>
          <w:gridAfter w:val="1"/>
          <w:wBefore w:w="416" w:type="dxa"/>
          <w:wAfter w:w="309" w:type="dxa"/>
          <w:trHeight w:hRule="exact" w:val="806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ind w:left="132" w:right="106"/>
              <w:jc w:val="both"/>
            </w:pPr>
            <w:r>
              <w:rPr>
                <w:b/>
                <w:bCs/>
              </w:rPr>
              <w:lastRenderedPageBreak/>
              <w:t>Муниципальный орган управления образованием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ind w:left="158" w:right="106"/>
            </w:pPr>
            <w:r>
              <w:rPr>
                <w:b/>
                <w:bCs/>
              </w:rPr>
              <w:t>Муниципальная методическая служба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145" w:rsidRDefault="007F1863" w:rsidP="007324E8">
            <w:pPr>
              <w:pStyle w:val="a4"/>
              <w:shd w:val="clear" w:color="auto" w:fill="auto"/>
              <w:ind w:left="158" w:right="116"/>
              <w:jc w:val="both"/>
            </w:pPr>
            <w:r>
              <w:rPr>
                <w:b/>
                <w:bCs/>
              </w:rPr>
              <w:t>Школа, функционирующая в неблагоприятных условиях</w:t>
            </w:r>
          </w:p>
        </w:tc>
      </w:tr>
      <w:tr w:rsidR="003B0145" w:rsidTr="001F1321">
        <w:trPr>
          <w:gridBefore w:val="1"/>
          <w:gridAfter w:val="1"/>
          <w:wBefore w:w="416" w:type="dxa"/>
          <w:wAfter w:w="309" w:type="dxa"/>
          <w:trHeight w:hRule="exact" w:val="2189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145" w:rsidRPr="005D5558" w:rsidRDefault="005D5558" w:rsidP="005D5558">
            <w:pPr>
              <w:pStyle w:val="a4"/>
              <w:shd w:val="clear" w:color="auto" w:fill="auto"/>
              <w:ind w:left="132" w:right="106"/>
              <w:rPr>
                <w:color w:val="auto"/>
              </w:rPr>
            </w:pPr>
            <w:r w:rsidRPr="005D5558">
              <w:rPr>
                <w:color w:val="auto"/>
              </w:rPr>
              <w:t xml:space="preserve">Включить </w:t>
            </w:r>
            <w:r w:rsidR="007F1863" w:rsidRPr="005D5558">
              <w:rPr>
                <w:color w:val="auto"/>
              </w:rPr>
              <w:t>показатели эффективности деятельности директоров</w:t>
            </w:r>
            <w:r w:rsidRPr="005D5558">
              <w:rPr>
                <w:color w:val="auto"/>
              </w:rPr>
              <w:t xml:space="preserve"> по организации работы в ОО с</w:t>
            </w:r>
            <w:r w:rsidR="007F1863" w:rsidRPr="005D5558">
              <w:rPr>
                <w:color w:val="auto"/>
              </w:rPr>
              <w:t xml:space="preserve"> отстающими школьниками, </w:t>
            </w:r>
            <w:proofErr w:type="spellStart"/>
            <w:r w:rsidRPr="005D5558">
              <w:rPr>
                <w:color w:val="auto"/>
              </w:rPr>
              <w:t>низкомотивированными</w:t>
            </w:r>
            <w:proofErr w:type="spellEnd"/>
            <w:r w:rsidRPr="005D5558">
              <w:rPr>
                <w:color w:val="auto"/>
              </w:rPr>
              <w:t xml:space="preserve"> детьми и детьми группы риска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145" w:rsidRPr="005D5558" w:rsidRDefault="007F1863" w:rsidP="005D5558">
            <w:pPr>
              <w:pStyle w:val="a4"/>
              <w:shd w:val="clear" w:color="auto" w:fill="auto"/>
              <w:spacing w:before="100"/>
              <w:ind w:left="158" w:right="106"/>
              <w:jc w:val="both"/>
              <w:rPr>
                <w:color w:val="auto"/>
              </w:rPr>
            </w:pPr>
            <w:r w:rsidRPr="005D5558">
              <w:rPr>
                <w:color w:val="auto"/>
              </w:rPr>
              <w:t xml:space="preserve">Организовать работу </w:t>
            </w:r>
            <w:r w:rsidR="005D5558" w:rsidRPr="005D5558">
              <w:rPr>
                <w:color w:val="auto"/>
              </w:rPr>
              <w:t>с руководителями</w:t>
            </w:r>
            <w:r w:rsidR="005D5558" w:rsidRPr="005D5558">
              <w:rPr>
                <w:color w:val="auto"/>
              </w:rPr>
              <w:t xml:space="preserve"> по организации работы в ОО с отстающими школьниками, </w:t>
            </w:r>
            <w:proofErr w:type="spellStart"/>
            <w:r w:rsidR="005D5558" w:rsidRPr="005D5558">
              <w:rPr>
                <w:color w:val="auto"/>
              </w:rPr>
              <w:t>низкомотивированными</w:t>
            </w:r>
            <w:proofErr w:type="spellEnd"/>
            <w:r w:rsidR="005D5558" w:rsidRPr="005D5558">
              <w:rPr>
                <w:color w:val="auto"/>
              </w:rPr>
              <w:t xml:space="preserve"> детьми и детьми группы риска</w:t>
            </w: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145" w:rsidRDefault="007F1863" w:rsidP="007324E8">
            <w:pPr>
              <w:pStyle w:val="a4"/>
              <w:shd w:val="clear" w:color="auto" w:fill="auto"/>
              <w:spacing w:before="100"/>
              <w:ind w:left="158" w:right="116"/>
              <w:jc w:val="both"/>
            </w:pPr>
            <w:r>
              <w:t xml:space="preserve">Организовать работы </w:t>
            </w:r>
            <w:r w:rsidRPr="00D91798">
              <w:rPr>
                <w:color w:val="auto"/>
              </w:rPr>
              <w:t>по обсуждению предложений по включению в показатели, определяющие стимулирующие выплаты, учета времени учителей на индивидуальные занятия с отстающими школьниками, на обмен опытом, на совместное планирование и анализ практики с другими учителями.</w:t>
            </w:r>
          </w:p>
        </w:tc>
      </w:tr>
      <w:tr w:rsidR="003B0145" w:rsidTr="001F1321">
        <w:trPr>
          <w:gridBefore w:val="1"/>
          <w:gridAfter w:val="1"/>
          <w:wBefore w:w="416" w:type="dxa"/>
          <w:wAfter w:w="309" w:type="dxa"/>
          <w:trHeight w:hRule="exact" w:val="523"/>
          <w:jc w:val="center"/>
        </w:trPr>
        <w:tc>
          <w:tcPr>
            <w:tcW w:w="141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145" w:rsidRDefault="001F1321" w:rsidP="001F1321">
            <w:pPr>
              <w:pStyle w:val="a4"/>
              <w:shd w:val="clear" w:color="auto" w:fill="auto"/>
              <w:ind w:firstLine="820"/>
            </w:pPr>
            <w:r>
              <w:rPr>
                <w:b/>
                <w:bCs/>
              </w:rPr>
              <w:t>При р</w:t>
            </w:r>
            <w:r w:rsidR="007F1863">
              <w:rPr>
                <w:b/>
                <w:bCs/>
              </w:rPr>
              <w:t>азработк</w:t>
            </w:r>
            <w:r>
              <w:rPr>
                <w:b/>
                <w:bCs/>
              </w:rPr>
              <w:t xml:space="preserve">е муниципальных адресных программ и школьных дорожных карт определить </w:t>
            </w:r>
            <w:r w:rsidRPr="001F1321">
              <w:rPr>
                <w:b/>
                <w:bCs/>
              </w:rPr>
              <w:t>плановы</w:t>
            </w:r>
            <w:r>
              <w:rPr>
                <w:b/>
                <w:bCs/>
              </w:rPr>
              <w:t>е</w:t>
            </w:r>
            <w:r w:rsidRPr="001F1321">
              <w:rPr>
                <w:b/>
                <w:bCs/>
              </w:rPr>
              <w:t xml:space="preserve"> количественны</w:t>
            </w:r>
            <w:r>
              <w:rPr>
                <w:b/>
                <w:bCs/>
              </w:rPr>
              <w:t>е</w:t>
            </w:r>
            <w:r w:rsidRPr="001F1321">
              <w:rPr>
                <w:b/>
                <w:bCs/>
              </w:rPr>
              <w:t xml:space="preserve"> и качественны</w:t>
            </w:r>
            <w:r>
              <w:rPr>
                <w:b/>
                <w:bCs/>
              </w:rPr>
              <w:t>е</w:t>
            </w:r>
            <w:r w:rsidRPr="001F1321">
              <w:rPr>
                <w:b/>
                <w:bCs/>
              </w:rPr>
              <w:t xml:space="preserve"> показател</w:t>
            </w:r>
            <w:r>
              <w:rPr>
                <w:b/>
                <w:bCs/>
              </w:rPr>
              <w:t>и</w:t>
            </w:r>
            <w:r w:rsidRPr="001F1321">
              <w:rPr>
                <w:b/>
                <w:bCs/>
              </w:rPr>
              <w:t xml:space="preserve"> улучшения низких образовательных результатов обучающихся ШНОР</w:t>
            </w:r>
            <w:r>
              <w:rPr>
                <w:b/>
                <w:bCs/>
              </w:rPr>
              <w:t xml:space="preserve"> (п. 4 региональной дорожной </w:t>
            </w:r>
            <w:proofErr w:type="spellStart"/>
            <w:r>
              <w:rPr>
                <w:b/>
                <w:bCs/>
              </w:rPr>
              <w:t>катры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1F1321" w:rsidTr="001F1321">
        <w:trPr>
          <w:gridBefore w:val="1"/>
          <w:gridAfter w:val="1"/>
          <w:wBefore w:w="416" w:type="dxa"/>
          <w:wAfter w:w="309" w:type="dxa"/>
          <w:trHeight w:hRule="exact" w:val="523"/>
          <w:jc w:val="center"/>
        </w:trPr>
        <w:tc>
          <w:tcPr>
            <w:tcW w:w="14160" w:type="dxa"/>
            <w:gridSpan w:val="7"/>
            <w:shd w:val="clear" w:color="auto" w:fill="FFFFFF"/>
            <w:vAlign w:val="center"/>
          </w:tcPr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</w:tc>
      </w:tr>
      <w:tr w:rsidR="001F1321" w:rsidTr="001F1321">
        <w:trPr>
          <w:gridBefore w:val="1"/>
          <w:gridAfter w:val="1"/>
          <w:wBefore w:w="416" w:type="dxa"/>
          <w:wAfter w:w="309" w:type="dxa"/>
          <w:trHeight w:hRule="exact" w:val="523"/>
          <w:jc w:val="center"/>
        </w:trPr>
        <w:tc>
          <w:tcPr>
            <w:tcW w:w="14160" w:type="dxa"/>
            <w:gridSpan w:val="7"/>
            <w:shd w:val="clear" w:color="auto" w:fill="FFFFFF"/>
            <w:vAlign w:val="center"/>
          </w:tcPr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</w:tc>
      </w:tr>
      <w:tr w:rsidR="001F1321" w:rsidTr="001F1321">
        <w:trPr>
          <w:gridBefore w:val="1"/>
          <w:gridAfter w:val="1"/>
          <w:wBefore w:w="416" w:type="dxa"/>
          <w:wAfter w:w="309" w:type="dxa"/>
          <w:trHeight w:hRule="exact" w:val="523"/>
          <w:jc w:val="center"/>
        </w:trPr>
        <w:tc>
          <w:tcPr>
            <w:tcW w:w="14160" w:type="dxa"/>
            <w:gridSpan w:val="7"/>
            <w:shd w:val="clear" w:color="auto" w:fill="FFFFFF"/>
            <w:vAlign w:val="center"/>
          </w:tcPr>
          <w:p w:rsidR="001F1321" w:rsidRDefault="001F1321" w:rsidP="001F1321">
            <w:pPr>
              <w:pStyle w:val="a4"/>
              <w:shd w:val="clear" w:color="auto" w:fill="auto"/>
              <w:ind w:firstLine="820"/>
              <w:rPr>
                <w:b/>
                <w:bCs/>
              </w:rPr>
            </w:pPr>
          </w:p>
        </w:tc>
      </w:tr>
      <w:tr w:rsidR="001F1321" w:rsidRPr="000C613F" w:rsidTr="001F13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8" w:type="dxa"/>
            <w:gridSpan w:val="2"/>
          </w:tcPr>
          <w:p w:rsidR="001F1321" w:rsidRPr="000C613F" w:rsidRDefault="001F1321" w:rsidP="00DF6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13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C613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C613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441" w:type="dxa"/>
            <w:gridSpan w:val="2"/>
          </w:tcPr>
          <w:p w:rsidR="001F1321" w:rsidRPr="000C613F" w:rsidRDefault="001F1321" w:rsidP="00DF6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13F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000" w:type="dxa"/>
            <w:gridSpan w:val="2"/>
          </w:tcPr>
          <w:p w:rsidR="001F1321" w:rsidRPr="000C613F" w:rsidRDefault="001F1321" w:rsidP="00DF6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13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66" w:type="dxa"/>
          </w:tcPr>
          <w:p w:rsidR="001F1321" w:rsidRPr="000C613F" w:rsidRDefault="001F1321" w:rsidP="00DF6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13F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3860" w:type="dxa"/>
            <w:gridSpan w:val="2"/>
          </w:tcPr>
          <w:p w:rsidR="001F1321" w:rsidRPr="000C613F" w:rsidRDefault="001F1321" w:rsidP="00DF68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613F">
              <w:rPr>
                <w:rFonts w:ascii="Times New Roman" w:hAnsi="Times New Roman" w:cs="Times New Roman"/>
                <w:b/>
                <w:bCs/>
              </w:rPr>
              <w:t xml:space="preserve">Прогнозируемый результат </w:t>
            </w:r>
            <w:bookmarkStart w:id="4" w:name="_GoBack"/>
            <w:bookmarkEnd w:id="4"/>
          </w:p>
        </w:tc>
      </w:tr>
      <w:tr w:rsidR="001F1321" w:rsidRPr="000C613F" w:rsidTr="001F13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8" w:type="dxa"/>
            <w:gridSpan w:val="2"/>
          </w:tcPr>
          <w:p w:rsidR="001F1321" w:rsidRPr="000C613F" w:rsidRDefault="001F1321" w:rsidP="001F1321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0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F1321" w:rsidRPr="000C613F" w:rsidTr="001F13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8" w:type="dxa"/>
            <w:gridSpan w:val="2"/>
          </w:tcPr>
          <w:p w:rsidR="001F1321" w:rsidRPr="000C613F" w:rsidRDefault="001F1321" w:rsidP="001F1321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0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F1321" w:rsidRPr="000C613F" w:rsidTr="001F13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8" w:type="dxa"/>
            <w:gridSpan w:val="2"/>
          </w:tcPr>
          <w:p w:rsidR="001F1321" w:rsidRPr="000C613F" w:rsidRDefault="001F1321" w:rsidP="001F1321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1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0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F1321" w:rsidRPr="000C613F" w:rsidTr="001F132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8" w:type="dxa"/>
            <w:gridSpan w:val="2"/>
          </w:tcPr>
          <w:p w:rsidR="001F1321" w:rsidRPr="000C613F" w:rsidRDefault="001F1321" w:rsidP="001F1321">
            <w:pPr>
              <w:pStyle w:val="a5"/>
              <w:widowControl w:val="0"/>
              <w:spacing w:after="0" w:line="240" w:lineRule="auto"/>
              <w:ind w:left="360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441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0" w:type="dxa"/>
            <w:gridSpan w:val="2"/>
          </w:tcPr>
          <w:p w:rsidR="001F1321" w:rsidRPr="000C613F" w:rsidRDefault="001F1321" w:rsidP="00DF68F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0145" w:rsidRDefault="007F1863">
      <w:pPr>
        <w:spacing w:line="1" w:lineRule="exact"/>
        <w:rPr>
          <w:sz w:val="2"/>
          <w:szCs w:val="2"/>
        </w:rPr>
      </w:pPr>
      <w:r>
        <w:br w:type="page"/>
      </w:r>
    </w:p>
    <w:sectPr w:rsidR="003B0145">
      <w:footerReference w:type="default" r:id="rId8"/>
      <w:pgSz w:w="16840" w:h="11900" w:orient="landscape"/>
      <w:pgMar w:top="938" w:right="1095" w:bottom="1364" w:left="1585" w:header="51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EE" w:rsidRDefault="003B01EE">
      <w:r>
        <w:separator/>
      </w:r>
    </w:p>
  </w:endnote>
  <w:endnote w:type="continuationSeparator" w:id="0">
    <w:p w:rsidR="003B01EE" w:rsidRDefault="003B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45" w:rsidRDefault="007F18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A3DE4F" wp14:editId="64946F56">
              <wp:simplePos x="0" y="0"/>
              <wp:positionH relativeFrom="page">
                <wp:posOffset>10067925</wp:posOffset>
              </wp:positionH>
              <wp:positionV relativeFrom="page">
                <wp:posOffset>6753860</wp:posOffset>
              </wp:positionV>
              <wp:extent cx="88265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B0145" w:rsidRDefault="007F186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171D" w:rsidRPr="00A5171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92.75pt;margin-top:531.8pt;width:6.9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" filled="f" stroked="f">
              <v:textbox style="mso-fit-shape-to-text:t" inset="0,0,0,0">
                <w:txbxContent>
                  <w:p w:rsidR="003B0145" w:rsidRDefault="007F186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171D" w:rsidRPr="00A5171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EE" w:rsidRDefault="003B01EE"/>
  </w:footnote>
  <w:footnote w:type="continuationSeparator" w:id="0">
    <w:p w:rsidR="003B01EE" w:rsidRDefault="003B01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1E8B"/>
    <w:multiLevelType w:val="hybridMultilevel"/>
    <w:tmpl w:val="FC0CD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B0145"/>
    <w:rsid w:val="001F1321"/>
    <w:rsid w:val="00202DDF"/>
    <w:rsid w:val="002066F2"/>
    <w:rsid w:val="003B0145"/>
    <w:rsid w:val="003B01EE"/>
    <w:rsid w:val="005A46D2"/>
    <w:rsid w:val="005D5558"/>
    <w:rsid w:val="00606581"/>
    <w:rsid w:val="00667336"/>
    <w:rsid w:val="0071258C"/>
    <w:rsid w:val="007324E8"/>
    <w:rsid w:val="007F1863"/>
    <w:rsid w:val="00895066"/>
    <w:rsid w:val="00A5171D"/>
    <w:rsid w:val="00D91798"/>
    <w:rsid w:val="00F065A2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" w:after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F132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0" w:after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1F132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Валентина Александровна</cp:lastModifiedBy>
  <cp:revision>4</cp:revision>
  <dcterms:created xsi:type="dcterms:W3CDTF">2020-12-24T04:32:00Z</dcterms:created>
  <dcterms:modified xsi:type="dcterms:W3CDTF">2020-12-24T11:24:00Z</dcterms:modified>
</cp:coreProperties>
</file>